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7FE" w:rsidRPr="000E7E9D" w:rsidRDefault="008437FE" w:rsidP="008437FE">
      <w:pPr>
        <w:autoSpaceDE w:val="0"/>
        <w:autoSpaceDN w:val="0"/>
        <w:adjustRightInd w:val="0"/>
        <w:spacing w:after="0"/>
        <w:jc w:val="center"/>
        <w:rPr>
          <w:rFonts w:ascii="Garamond" w:hAnsi="Garamond" w:cs="BakerSignet BT"/>
          <w:b/>
          <w:sz w:val="36"/>
          <w:szCs w:val="32"/>
        </w:rPr>
      </w:pPr>
      <w:r w:rsidRPr="000E7E9D">
        <w:rPr>
          <w:rFonts w:ascii="Garamond" w:hAnsi="Garamond" w:cs="BakerSignet BT"/>
          <w:b/>
          <w:sz w:val="36"/>
          <w:szCs w:val="32"/>
        </w:rPr>
        <w:t>Jurupa Hills</w:t>
      </w:r>
    </w:p>
    <w:p w:rsidR="008437FE" w:rsidRDefault="008437FE" w:rsidP="008437FE">
      <w:pPr>
        <w:autoSpaceDE w:val="0"/>
        <w:autoSpaceDN w:val="0"/>
        <w:adjustRightInd w:val="0"/>
        <w:spacing w:after="0"/>
        <w:jc w:val="center"/>
        <w:rPr>
          <w:rFonts w:ascii="Garamond" w:hAnsi="Garamond" w:cs="BakerSignet BT"/>
          <w:b/>
          <w:sz w:val="32"/>
          <w:szCs w:val="32"/>
        </w:rPr>
      </w:pPr>
      <w:r w:rsidRPr="000E7E9D">
        <w:rPr>
          <w:rFonts w:ascii="Garamond" w:hAnsi="Garamond" w:cs="BakerSignet BT"/>
          <w:b/>
          <w:sz w:val="32"/>
          <w:szCs w:val="32"/>
        </w:rPr>
        <w:t xml:space="preserve">AP </w:t>
      </w:r>
      <w:r>
        <w:rPr>
          <w:rFonts w:ascii="Garamond" w:hAnsi="Garamond" w:cs="BakerSignet BT"/>
          <w:b/>
          <w:sz w:val="32"/>
          <w:szCs w:val="32"/>
        </w:rPr>
        <w:t>EUROPEAN</w:t>
      </w:r>
      <w:r w:rsidRPr="000E7E9D">
        <w:rPr>
          <w:rFonts w:ascii="Garamond" w:hAnsi="Garamond" w:cs="BakerSignet BT"/>
          <w:b/>
          <w:sz w:val="32"/>
          <w:szCs w:val="32"/>
        </w:rPr>
        <w:t xml:space="preserve"> HISTORY </w:t>
      </w:r>
    </w:p>
    <w:p w:rsidR="008437FE" w:rsidRPr="000E7E9D" w:rsidRDefault="008437FE" w:rsidP="008437FE">
      <w:pPr>
        <w:autoSpaceDE w:val="0"/>
        <w:autoSpaceDN w:val="0"/>
        <w:adjustRightInd w:val="0"/>
        <w:spacing w:after="0"/>
        <w:jc w:val="center"/>
        <w:rPr>
          <w:rFonts w:ascii="Garamond" w:hAnsi="Garamond" w:cs="BakerSignet BT"/>
          <w:b/>
          <w:sz w:val="32"/>
          <w:szCs w:val="32"/>
        </w:rPr>
      </w:pPr>
      <w:r w:rsidRPr="000E7E9D">
        <w:rPr>
          <w:rFonts w:ascii="Garamond" w:hAnsi="Garamond" w:cs="BakerSignet BT"/>
          <w:b/>
          <w:sz w:val="32"/>
          <w:szCs w:val="32"/>
        </w:rPr>
        <w:t>SUMMER READING/ASSIGNMENTS</w:t>
      </w:r>
    </w:p>
    <w:p w:rsidR="008437FE" w:rsidRDefault="008437FE" w:rsidP="008437FE">
      <w:pPr>
        <w:spacing w:after="0"/>
        <w:jc w:val="center"/>
        <w:rPr>
          <w:rFonts w:ascii="Garamond" w:hAnsi="Garamond" w:cs="Arial"/>
        </w:rPr>
      </w:pPr>
    </w:p>
    <w:p w:rsidR="008437FE" w:rsidRPr="000E7E9D" w:rsidRDefault="008437FE" w:rsidP="008437FE">
      <w:pPr>
        <w:rPr>
          <w:rFonts w:ascii="Garamond" w:hAnsi="Garamond" w:cs="Arial"/>
          <w:b/>
          <w:sz w:val="28"/>
          <w:u w:val="single"/>
        </w:rPr>
      </w:pPr>
      <w:r w:rsidRPr="000E7E9D">
        <w:rPr>
          <w:rFonts w:ascii="Garamond" w:hAnsi="Garamond" w:cs="Arial"/>
          <w:b/>
          <w:sz w:val="28"/>
          <w:u w:val="single"/>
        </w:rPr>
        <w:t>AP European History teacher contact information:</w:t>
      </w:r>
    </w:p>
    <w:p w:rsidR="008437FE" w:rsidRDefault="008437FE" w:rsidP="008437FE">
      <w:pPr>
        <w:spacing w:after="0" w:line="240" w:lineRule="auto"/>
        <w:rPr>
          <w:rFonts w:ascii="Garamond" w:hAnsi="Garamond" w:cs="Arial"/>
          <w:sz w:val="28"/>
        </w:rPr>
      </w:pPr>
      <w:r>
        <w:rPr>
          <w:rFonts w:ascii="Garamond" w:hAnsi="Garamond" w:cs="Arial"/>
          <w:sz w:val="28"/>
        </w:rPr>
        <w:t>Noor Khan</w:t>
      </w:r>
      <w:r>
        <w:rPr>
          <w:rFonts w:ascii="Garamond" w:hAnsi="Garamond" w:cs="Arial"/>
          <w:sz w:val="28"/>
        </w:rPr>
        <w:tab/>
      </w:r>
      <w:r>
        <w:rPr>
          <w:rFonts w:ascii="Garamond" w:hAnsi="Garamond" w:cs="Arial"/>
          <w:sz w:val="28"/>
        </w:rPr>
        <w:tab/>
      </w:r>
      <w:r>
        <w:rPr>
          <w:rFonts w:ascii="Garamond" w:hAnsi="Garamond" w:cs="Arial"/>
          <w:sz w:val="28"/>
        </w:rPr>
        <w:tab/>
      </w:r>
      <w:hyperlink r:id="rId6" w:history="1">
        <w:r w:rsidRPr="005E0F78">
          <w:rPr>
            <w:rStyle w:val="Hyperlink"/>
            <w:rFonts w:ascii="Garamond" w:hAnsi="Garamond" w:cs="Arial"/>
            <w:sz w:val="28"/>
          </w:rPr>
          <w:t>khannm@fusd.net</w:t>
        </w:r>
      </w:hyperlink>
      <w:r>
        <w:rPr>
          <w:rFonts w:ascii="Garamond" w:hAnsi="Garamond" w:cs="Arial"/>
          <w:sz w:val="28"/>
        </w:rPr>
        <w:tab/>
      </w:r>
      <w:r>
        <w:rPr>
          <w:rFonts w:ascii="Garamond" w:hAnsi="Garamond" w:cs="Arial"/>
          <w:sz w:val="28"/>
        </w:rPr>
        <w:tab/>
      </w:r>
      <w:r>
        <w:rPr>
          <w:rFonts w:ascii="Garamond" w:hAnsi="Garamond" w:cs="Arial"/>
          <w:sz w:val="28"/>
        </w:rPr>
        <w:tab/>
        <w:t>909-357-6300 ext. 16333</w:t>
      </w:r>
    </w:p>
    <w:p w:rsidR="007A1C1F" w:rsidRDefault="008437FE" w:rsidP="008437FE">
      <w:pPr>
        <w:spacing w:after="0"/>
        <w:rPr>
          <w:rFonts w:ascii="Garamond" w:hAnsi="Garamond" w:cs="Arial"/>
          <w:sz w:val="28"/>
        </w:rPr>
      </w:pPr>
      <w:r w:rsidRPr="00BD5B6C">
        <w:rPr>
          <w:rFonts w:ascii="Garamond" w:hAnsi="Garamond" w:cs="Arial"/>
          <w:sz w:val="28"/>
        </w:rPr>
        <w:t>Megan Santiago</w:t>
      </w:r>
      <w:r w:rsidRPr="00BD5B6C">
        <w:rPr>
          <w:rFonts w:ascii="Garamond" w:hAnsi="Garamond" w:cs="Arial"/>
          <w:sz w:val="28"/>
        </w:rPr>
        <w:tab/>
      </w:r>
      <w:r>
        <w:rPr>
          <w:rFonts w:ascii="Garamond" w:hAnsi="Garamond" w:cs="Arial"/>
          <w:sz w:val="28"/>
        </w:rPr>
        <w:tab/>
      </w:r>
      <w:hyperlink r:id="rId7" w:history="1">
        <w:r w:rsidR="009D2452" w:rsidRPr="008403B0">
          <w:rPr>
            <w:rStyle w:val="Hyperlink"/>
            <w:rFonts w:ascii="Garamond" w:hAnsi="Garamond" w:cs="Arial"/>
            <w:sz w:val="28"/>
          </w:rPr>
          <w:t>santmn@fusd.net</w:t>
        </w:r>
      </w:hyperlink>
      <w:r>
        <w:rPr>
          <w:rFonts w:ascii="Garamond" w:hAnsi="Garamond" w:cs="Arial"/>
          <w:sz w:val="28"/>
        </w:rPr>
        <w:t xml:space="preserve"> </w:t>
      </w:r>
      <w:r w:rsidRPr="00BD5B6C">
        <w:rPr>
          <w:rFonts w:ascii="Garamond" w:hAnsi="Garamond" w:cs="Arial"/>
          <w:sz w:val="28"/>
        </w:rPr>
        <w:tab/>
      </w:r>
      <w:r>
        <w:rPr>
          <w:rFonts w:ascii="Garamond" w:hAnsi="Garamond" w:cs="Arial"/>
          <w:sz w:val="28"/>
        </w:rPr>
        <w:tab/>
      </w:r>
      <w:r>
        <w:rPr>
          <w:rFonts w:ascii="Garamond" w:hAnsi="Garamond" w:cs="Arial"/>
          <w:sz w:val="28"/>
        </w:rPr>
        <w:tab/>
        <w:t xml:space="preserve">909-357-6300 </w:t>
      </w:r>
      <w:r w:rsidRPr="00BD5B6C">
        <w:rPr>
          <w:rFonts w:ascii="Garamond" w:hAnsi="Garamond" w:cs="Arial"/>
          <w:sz w:val="28"/>
        </w:rPr>
        <w:t>ext. 16</w:t>
      </w:r>
      <w:r>
        <w:rPr>
          <w:rFonts w:ascii="Garamond" w:hAnsi="Garamond" w:cs="Arial"/>
          <w:sz w:val="28"/>
        </w:rPr>
        <w:t>43</w:t>
      </w:r>
      <w:r w:rsidRPr="00BD5B6C">
        <w:rPr>
          <w:rFonts w:ascii="Garamond" w:hAnsi="Garamond" w:cs="Arial"/>
          <w:sz w:val="28"/>
        </w:rPr>
        <w:t>3</w:t>
      </w:r>
      <w:r w:rsidRPr="00BD5B6C">
        <w:rPr>
          <w:rFonts w:ascii="Garamond" w:hAnsi="Garamond" w:cs="Arial"/>
          <w:sz w:val="28"/>
        </w:rPr>
        <w:tab/>
      </w:r>
    </w:p>
    <w:p w:rsidR="00B43EA0" w:rsidRDefault="00B43EA0" w:rsidP="008437FE">
      <w:pPr>
        <w:spacing w:after="0"/>
        <w:rPr>
          <w:rFonts w:ascii="Garamond" w:hAnsi="Garamond" w:cs="Arial"/>
          <w:sz w:val="28"/>
        </w:rPr>
      </w:pPr>
    </w:p>
    <w:p w:rsidR="00B43EA0" w:rsidRPr="000E7E9D" w:rsidRDefault="00B43EA0" w:rsidP="00B43EA0">
      <w:pPr>
        <w:autoSpaceDE w:val="0"/>
        <w:autoSpaceDN w:val="0"/>
        <w:adjustRightInd w:val="0"/>
        <w:spacing w:after="0"/>
        <w:rPr>
          <w:rFonts w:ascii="Garamond" w:hAnsi="Garamond" w:cs="BakerSignet BT"/>
          <w:sz w:val="24"/>
          <w:szCs w:val="18"/>
        </w:rPr>
      </w:pPr>
      <w:r w:rsidRPr="000E7E9D">
        <w:rPr>
          <w:rFonts w:ascii="Garamond" w:hAnsi="Garamond" w:cs="BakerSignet BT"/>
          <w:sz w:val="24"/>
          <w:szCs w:val="18"/>
        </w:rPr>
        <w:t xml:space="preserve">Students enrolled in AP European History will need to complete summer assignments to be successful in the course when it begins in the fall. Please understand that the course is taught very similar to a Freshman/Sophomore level college survey course in </w:t>
      </w:r>
      <w:r>
        <w:rPr>
          <w:rFonts w:ascii="Garamond" w:hAnsi="Garamond" w:cs="BakerSignet BT"/>
          <w:sz w:val="24"/>
          <w:szCs w:val="18"/>
        </w:rPr>
        <w:t>European</w:t>
      </w:r>
      <w:r w:rsidRPr="000E7E9D">
        <w:rPr>
          <w:rFonts w:ascii="Garamond" w:hAnsi="Garamond" w:cs="BakerSignet BT"/>
          <w:sz w:val="24"/>
          <w:szCs w:val="18"/>
        </w:rPr>
        <w:t xml:space="preserve"> History. The reading, writing, and analytical demands placed on the students in this course are substantial. We will move through content fairly quickly during the school year, on average we will cover about 2-3 chapters per week. </w:t>
      </w:r>
      <w:r>
        <w:rPr>
          <w:rFonts w:ascii="Garamond" w:hAnsi="Garamond" w:cs="BakerSignet BT"/>
          <w:sz w:val="24"/>
          <w:szCs w:val="18"/>
        </w:rPr>
        <w:t xml:space="preserve">You should be prepared to spend four to six hours a week outside of class on AP European History. </w:t>
      </w:r>
      <w:r w:rsidRPr="000E7E9D">
        <w:rPr>
          <w:rFonts w:ascii="Garamond" w:hAnsi="Garamond" w:cs="BakerSignet BT"/>
          <w:sz w:val="24"/>
          <w:szCs w:val="18"/>
          <w:u w:val="single"/>
        </w:rPr>
        <w:t>Students will be expected to have a foundational knowledge of Medieval Times and the rise of the Renaissance as well as the basic geography of Europe</w:t>
      </w:r>
      <w:r>
        <w:rPr>
          <w:rFonts w:ascii="Garamond" w:hAnsi="Garamond" w:cs="BakerSignet BT"/>
          <w:sz w:val="24"/>
          <w:szCs w:val="18"/>
        </w:rPr>
        <w:t xml:space="preserve"> </w:t>
      </w:r>
      <w:r w:rsidRPr="000E7E9D">
        <w:rPr>
          <w:rFonts w:ascii="Garamond" w:hAnsi="Garamond" w:cs="BakerSignet BT"/>
          <w:sz w:val="24"/>
          <w:szCs w:val="18"/>
        </w:rPr>
        <w:t>before the class begins in the fall.</w:t>
      </w:r>
    </w:p>
    <w:p w:rsidR="008437FE" w:rsidRDefault="008437FE" w:rsidP="00643F18"/>
    <w:p w:rsidR="009D2452" w:rsidRPr="009D2452" w:rsidRDefault="009D2452" w:rsidP="009D2452">
      <w:pPr>
        <w:numPr>
          <w:ilvl w:val="0"/>
          <w:numId w:val="24"/>
        </w:numPr>
        <w:spacing w:after="0" w:line="276" w:lineRule="auto"/>
        <w:rPr>
          <w:rStyle w:val="enrollment-code2"/>
          <w:rFonts w:ascii="Garamond" w:hAnsi="Garamond" w:cs="Tahoma"/>
          <w:sz w:val="24"/>
          <w:szCs w:val="24"/>
          <w:lang w:val="en"/>
        </w:rPr>
      </w:pPr>
      <w:r w:rsidRPr="009D2452">
        <w:rPr>
          <w:rFonts w:ascii="Garamond" w:hAnsi="Garamond" w:cs="Arial"/>
          <w:sz w:val="24"/>
          <w:szCs w:val="24"/>
        </w:rPr>
        <w:t xml:space="preserve">Join </w:t>
      </w:r>
      <w:r w:rsidRPr="009D2452">
        <w:rPr>
          <w:rFonts w:ascii="Garamond" w:hAnsi="Garamond" w:cs="Arial"/>
          <w:b/>
          <w:sz w:val="24"/>
          <w:szCs w:val="24"/>
        </w:rPr>
        <w:t>www.schoology.com</w:t>
      </w:r>
      <w:r w:rsidRPr="009D2452">
        <w:rPr>
          <w:rFonts w:ascii="Garamond" w:hAnsi="Garamond" w:cs="Arial"/>
          <w:sz w:val="24"/>
          <w:szCs w:val="24"/>
        </w:rPr>
        <w:t xml:space="preserve"> with code </w:t>
      </w:r>
      <w:r w:rsidRPr="009D2452">
        <w:rPr>
          <w:rFonts w:ascii="Garamond" w:hAnsi="Garamond" w:cs="Arial"/>
          <w:b/>
          <w:sz w:val="24"/>
          <w:szCs w:val="24"/>
          <w:u w:val="single"/>
        </w:rPr>
        <w:t>7QBH3-BCM3H</w:t>
      </w:r>
    </w:p>
    <w:p w:rsidR="009D2452" w:rsidRPr="009D2452" w:rsidRDefault="009D2452" w:rsidP="009D2452">
      <w:pPr>
        <w:numPr>
          <w:ilvl w:val="0"/>
          <w:numId w:val="24"/>
        </w:numPr>
        <w:shd w:val="clear" w:color="auto" w:fill="FDFDFD"/>
        <w:spacing w:after="0" w:line="276" w:lineRule="auto"/>
        <w:rPr>
          <w:rFonts w:ascii="Garamond" w:hAnsi="Garamond" w:cs="Arial"/>
          <w:sz w:val="24"/>
          <w:szCs w:val="24"/>
        </w:rPr>
      </w:pPr>
      <w:r w:rsidRPr="009D2452">
        <w:rPr>
          <w:rStyle w:val="enrollment-code2"/>
          <w:rFonts w:ascii="Garamond" w:hAnsi="Garamond" w:cs="Tahoma"/>
          <w:sz w:val="24"/>
          <w:szCs w:val="24"/>
          <w:lang w:val="en"/>
        </w:rPr>
        <w:t xml:space="preserve">Join </w:t>
      </w:r>
      <w:r>
        <w:rPr>
          <w:rStyle w:val="enrollment-code2"/>
          <w:rFonts w:ascii="Garamond" w:hAnsi="Garamond" w:cs="Tahoma"/>
          <w:sz w:val="24"/>
          <w:szCs w:val="24"/>
          <w:lang w:val="en"/>
        </w:rPr>
        <w:t xml:space="preserve">Mrs. Santiago’s </w:t>
      </w:r>
      <w:r w:rsidRPr="009D2452">
        <w:rPr>
          <w:rStyle w:val="enrollment-code2"/>
          <w:rFonts w:ascii="Garamond" w:hAnsi="Garamond" w:cs="Tahoma"/>
          <w:sz w:val="24"/>
          <w:szCs w:val="24"/>
          <w:lang w:val="en"/>
        </w:rPr>
        <w:t xml:space="preserve">Remind by texting </w:t>
      </w:r>
      <w:r w:rsidRPr="009D2452">
        <w:rPr>
          <w:rStyle w:val="enrollment-code2"/>
          <w:rFonts w:ascii="Garamond" w:hAnsi="Garamond" w:cs="Tahoma"/>
          <w:b/>
          <w:sz w:val="24"/>
          <w:szCs w:val="24"/>
          <w:lang w:val="en"/>
        </w:rPr>
        <w:t>@JHHSAPEURO</w:t>
      </w:r>
      <w:r w:rsidRPr="009D2452">
        <w:rPr>
          <w:rStyle w:val="enrollment-code2"/>
          <w:rFonts w:ascii="Garamond" w:hAnsi="Garamond" w:cs="Tahoma"/>
          <w:sz w:val="24"/>
          <w:szCs w:val="24"/>
          <w:lang w:val="en"/>
        </w:rPr>
        <w:t xml:space="preserve"> to </w:t>
      </w:r>
      <w:r w:rsidRPr="009D2452">
        <w:rPr>
          <w:rFonts w:ascii="Garamond" w:hAnsi="Garamond" w:cs="Arial"/>
          <w:b/>
          <w:sz w:val="24"/>
          <w:szCs w:val="24"/>
        </w:rPr>
        <w:t>81010</w:t>
      </w:r>
      <w:r w:rsidRPr="009D2452">
        <w:rPr>
          <w:rFonts w:ascii="Garamond" w:hAnsi="Garamond" w:cs="Arial"/>
          <w:sz w:val="24"/>
          <w:szCs w:val="24"/>
        </w:rPr>
        <w:t xml:space="preserve"> </w:t>
      </w:r>
      <w:r w:rsidRPr="009D2452">
        <w:rPr>
          <w:rStyle w:val="enrollment-code2"/>
          <w:rFonts w:ascii="Garamond" w:hAnsi="Garamond" w:cs="Tahoma"/>
          <w:sz w:val="24"/>
          <w:szCs w:val="24"/>
          <w:lang w:val="en"/>
        </w:rPr>
        <w:t xml:space="preserve">or with this link </w:t>
      </w:r>
      <w:hyperlink r:id="rId8" w:history="1">
        <w:r w:rsidRPr="009D2452">
          <w:rPr>
            <w:rStyle w:val="Hyperlink"/>
            <w:rFonts w:ascii="Garamond" w:hAnsi="Garamond" w:cs="Arial"/>
            <w:b/>
            <w:iCs/>
            <w:color w:val="auto"/>
            <w:sz w:val="24"/>
            <w:szCs w:val="24"/>
            <w:shd w:val="clear" w:color="auto" w:fill="F5FBFF"/>
          </w:rPr>
          <w:t>remind.com/join/</w:t>
        </w:r>
        <w:proofErr w:type="spellStart"/>
        <w:r w:rsidRPr="009D2452">
          <w:rPr>
            <w:rStyle w:val="Hyperlink"/>
            <w:rFonts w:ascii="Garamond" w:hAnsi="Garamond" w:cs="Arial"/>
            <w:b/>
            <w:iCs/>
            <w:color w:val="auto"/>
            <w:sz w:val="24"/>
            <w:szCs w:val="24"/>
            <w:shd w:val="clear" w:color="auto" w:fill="F5FBFF"/>
          </w:rPr>
          <w:t>jhhsapeuro</w:t>
        </w:r>
        <w:proofErr w:type="spellEnd"/>
      </w:hyperlink>
    </w:p>
    <w:p w:rsidR="009D2452" w:rsidRDefault="009D2452" w:rsidP="009D2452">
      <w:pPr>
        <w:numPr>
          <w:ilvl w:val="0"/>
          <w:numId w:val="24"/>
        </w:numPr>
        <w:shd w:val="clear" w:color="auto" w:fill="FDFDFD"/>
        <w:spacing w:after="0" w:line="276" w:lineRule="auto"/>
        <w:rPr>
          <w:rFonts w:ascii="Garamond" w:hAnsi="Garamond" w:cs="Arial"/>
          <w:sz w:val="24"/>
          <w:szCs w:val="24"/>
        </w:rPr>
      </w:pPr>
      <w:r w:rsidRPr="009D2452">
        <w:rPr>
          <w:rStyle w:val="enrollment-code2"/>
          <w:rFonts w:ascii="Garamond" w:hAnsi="Garamond" w:cs="Tahoma"/>
          <w:sz w:val="24"/>
          <w:szCs w:val="24"/>
          <w:lang w:val="en"/>
        </w:rPr>
        <w:t>Join</w:t>
      </w:r>
      <w:r>
        <w:rPr>
          <w:rStyle w:val="enrollment-code2"/>
          <w:rFonts w:ascii="Garamond" w:hAnsi="Garamond" w:cs="Tahoma"/>
          <w:sz w:val="24"/>
          <w:szCs w:val="24"/>
          <w:lang w:val="en"/>
        </w:rPr>
        <w:t xml:space="preserve"> </w:t>
      </w:r>
      <w:r w:rsidRPr="00045C3E">
        <w:rPr>
          <w:rStyle w:val="enrollment-code2"/>
          <w:rFonts w:ascii="Garamond" w:hAnsi="Garamond" w:cs="Tahoma"/>
          <w:b/>
          <w:sz w:val="24"/>
          <w:szCs w:val="24"/>
          <w:lang w:val="en"/>
        </w:rPr>
        <w:t>Mrs. Khan’s</w:t>
      </w:r>
      <w:r w:rsidRPr="009D2452">
        <w:rPr>
          <w:rStyle w:val="enrollment-code2"/>
          <w:rFonts w:ascii="Garamond" w:hAnsi="Garamond" w:cs="Tahoma"/>
          <w:sz w:val="24"/>
          <w:szCs w:val="24"/>
          <w:lang w:val="en"/>
        </w:rPr>
        <w:t xml:space="preserve"> Remind by </w:t>
      </w:r>
      <w:r w:rsidRPr="009D2452">
        <w:rPr>
          <w:rFonts w:ascii="Garamond" w:hAnsi="Garamond" w:cs="Arial"/>
          <w:sz w:val="24"/>
          <w:szCs w:val="24"/>
        </w:rPr>
        <w:t xml:space="preserve">texting </w:t>
      </w:r>
      <w:r w:rsidRPr="00045C3E">
        <w:rPr>
          <w:rFonts w:ascii="Garamond" w:hAnsi="Garamond" w:cs="Arial"/>
          <w:b/>
          <w:sz w:val="24"/>
          <w:szCs w:val="24"/>
        </w:rPr>
        <w:t>@d23ke</w:t>
      </w:r>
      <w:r w:rsidRPr="009D2452">
        <w:rPr>
          <w:rFonts w:ascii="Garamond" w:hAnsi="Garamond" w:cs="Arial"/>
          <w:sz w:val="24"/>
          <w:szCs w:val="24"/>
        </w:rPr>
        <w:t xml:space="preserve"> to </w:t>
      </w:r>
      <w:r w:rsidRPr="00045C3E">
        <w:rPr>
          <w:rFonts w:ascii="Garamond" w:hAnsi="Garamond" w:cs="Arial"/>
          <w:b/>
          <w:sz w:val="24"/>
          <w:szCs w:val="24"/>
        </w:rPr>
        <w:t>81010</w:t>
      </w:r>
      <w:r w:rsidRPr="009D2452">
        <w:rPr>
          <w:rFonts w:ascii="Garamond" w:hAnsi="Garamond" w:cs="Arial"/>
          <w:sz w:val="24"/>
          <w:szCs w:val="24"/>
        </w:rPr>
        <w:t xml:space="preserve"> </w:t>
      </w:r>
      <w:r w:rsidRPr="009D2452">
        <w:rPr>
          <w:rFonts w:ascii="Garamond" w:hAnsi="Garamond"/>
          <w:sz w:val="24"/>
          <w:szCs w:val="24"/>
        </w:rPr>
        <w:t xml:space="preserve">or </w:t>
      </w:r>
      <w:r w:rsidR="00045C3E">
        <w:rPr>
          <w:rFonts w:ascii="Garamond" w:hAnsi="Garamond"/>
          <w:sz w:val="24"/>
          <w:szCs w:val="24"/>
        </w:rPr>
        <w:t>with this link</w:t>
      </w:r>
      <w:r w:rsidRPr="009D2452">
        <w:rPr>
          <w:rFonts w:ascii="Garamond" w:hAnsi="Garamond"/>
          <w:sz w:val="24"/>
          <w:szCs w:val="24"/>
        </w:rPr>
        <w:t xml:space="preserve"> </w:t>
      </w:r>
      <w:hyperlink r:id="rId9" w:history="1">
        <w:r w:rsidRPr="009D2452">
          <w:rPr>
            <w:rStyle w:val="Hyperlink"/>
            <w:rFonts w:ascii="Garamond" w:hAnsi="Garamond"/>
            <w:color w:val="auto"/>
            <w:sz w:val="24"/>
            <w:szCs w:val="24"/>
          </w:rPr>
          <w:t>https://remind.com/join/d23ke</w:t>
        </w:r>
      </w:hyperlink>
    </w:p>
    <w:p w:rsidR="009D2452" w:rsidRPr="009D2452" w:rsidRDefault="009D2452" w:rsidP="009D2452">
      <w:pPr>
        <w:numPr>
          <w:ilvl w:val="0"/>
          <w:numId w:val="24"/>
        </w:numPr>
        <w:shd w:val="clear" w:color="auto" w:fill="FDFDFD"/>
        <w:spacing w:after="0" w:line="276" w:lineRule="auto"/>
        <w:rPr>
          <w:rFonts w:ascii="Garamond" w:hAnsi="Garamond" w:cs="Arial"/>
          <w:sz w:val="24"/>
          <w:szCs w:val="24"/>
        </w:rPr>
      </w:pPr>
      <w:r w:rsidRPr="009D2452">
        <w:rPr>
          <w:rFonts w:ascii="Garamond" w:hAnsi="Garamond"/>
          <w:sz w:val="24"/>
          <w:szCs w:val="24"/>
        </w:rPr>
        <w:t xml:space="preserve">You can contact your teacher during summer if you have any question or clarification regarding your summer assignment. </w:t>
      </w:r>
    </w:p>
    <w:p w:rsidR="009D2452" w:rsidRPr="009D2452" w:rsidRDefault="009D2452" w:rsidP="009D2452">
      <w:pPr>
        <w:rPr>
          <w:rFonts w:ascii="Garamond" w:hAnsi="Garamond"/>
          <w:sz w:val="24"/>
          <w:szCs w:val="24"/>
        </w:rPr>
      </w:pPr>
    </w:p>
    <w:p w:rsidR="009D2452" w:rsidRPr="009D2452" w:rsidRDefault="009D2452" w:rsidP="009D2452">
      <w:pPr>
        <w:rPr>
          <w:rFonts w:ascii="Garamond" w:hAnsi="Garamond"/>
          <w:sz w:val="24"/>
          <w:szCs w:val="24"/>
        </w:rPr>
      </w:pPr>
      <w:r w:rsidRPr="009D2452">
        <w:rPr>
          <w:rFonts w:ascii="Garamond" w:hAnsi="Garamond"/>
          <w:sz w:val="24"/>
          <w:szCs w:val="24"/>
        </w:rPr>
        <w:t xml:space="preserve">Best Regards. </w:t>
      </w:r>
    </w:p>
    <w:p w:rsidR="009D2452" w:rsidRPr="009D2452" w:rsidRDefault="009D2452" w:rsidP="009D2452">
      <w:pPr>
        <w:rPr>
          <w:rFonts w:ascii="Garamond" w:hAnsi="Garamond"/>
          <w:sz w:val="24"/>
          <w:szCs w:val="24"/>
        </w:rPr>
      </w:pPr>
      <w:r w:rsidRPr="009D2452">
        <w:rPr>
          <w:rFonts w:ascii="Garamond" w:hAnsi="Garamond"/>
          <w:sz w:val="24"/>
          <w:szCs w:val="24"/>
        </w:rPr>
        <w:t>Mrs. Noor Khan &amp; Mrs. Megan Santiago</w:t>
      </w:r>
    </w:p>
    <w:p w:rsidR="009D2452" w:rsidRPr="009D2452" w:rsidRDefault="009D2452" w:rsidP="00643F18">
      <w:pPr>
        <w:rPr>
          <w:rFonts w:ascii="Garamond" w:hAnsi="Garamond"/>
          <w:sz w:val="24"/>
          <w:szCs w:val="24"/>
        </w:rPr>
      </w:pPr>
    </w:p>
    <w:p w:rsidR="00643F18" w:rsidRPr="009D2452" w:rsidRDefault="00643F18" w:rsidP="00643F18">
      <w:pPr>
        <w:rPr>
          <w:rFonts w:ascii="Garamond" w:hAnsi="Garamond"/>
          <w:b/>
          <w:sz w:val="28"/>
          <w:szCs w:val="24"/>
        </w:rPr>
      </w:pPr>
      <w:r w:rsidRPr="009D2452">
        <w:rPr>
          <w:rFonts w:ascii="Garamond" w:hAnsi="Garamond"/>
          <w:b/>
          <w:sz w:val="28"/>
          <w:szCs w:val="24"/>
        </w:rPr>
        <w:t>To be prepare</w:t>
      </w:r>
      <w:r w:rsidR="003A30BB" w:rsidRPr="009D2452">
        <w:rPr>
          <w:rFonts w:ascii="Garamond" w:hAnsi="Garamond"/>
          <w:b/>
          <w:sz w:val="28"/>
          <w:szCs w:val="24"/>
        </w:rPr>
        <w:t>d</w:t>
      </w:r>
      <w:r w:rsidRPr="009D2452">
        <w:rPr>
          <w:rFonts w:ascii="Garamond" w:hAnsi="Garamond"/>
          <w:b/>
          <w:sz w:val="28"/>
          <w:szCs w:val="24"/>
        </w:rPr>
        <w:t xml:space="preserve"> for class, the following supplies</w:t>
      </w:r>
      <w:r w:rsidR="009D2452" w:rsidRPr="009D2452">
        <w:rPr>
          <w:rFonts w:ascii="Garamond" w:hAnsi="Garamond"/>
          <w:b/>
          <w:sz w:val="28"/>
          <w:szCs w:val="24"/>
        </w:rPr>
        <w:t xml:space="preserve"> are required:</w:t>
      </w:r>
      <w:r w:rsidRPr="009D2452">
        <w:rPr>
          <w:rFonts w:ascii="Garamond" w:hAnsi="Garamond"/>
          <w:b/>
          <w:sz w:val="28"/>
          <w:szCs w:val="24"/>
        </w:rPr>
        <w:t xml:space="preserve"> </w:t>
      </w:r>
    </w:p>
    <w:p w:rsidR="009D2452" w:rsidRPr="009D2452" w:rsidRDefault="009D2452" w:rsidP="00643F18">
      <w:pPr>
        <w:pStyle w:val="ListParagraph"/>
        <w:numPr>
          <w:ilvl w:val="0"/>
          <w:numId w:val="2"/>
        </w:numPr>
        <w:rPr>
          <w:rFonts w:ascii="Garamond" w:hAnsi="Garamond"/>
          <w:sz w:val="28"/>
          <w:szCs w:val="24"/>
        </w:rPr>
      </w:pPr>
      <w:r w:rsidRPr="009D2452">
        <w:rPr>
          <w:rFonts w:ascii="Garamond" w:hAnsi="Garamond"/>
          <w:color w:val="000000"/>
          <w:sz w:val="24"/>
          <w:u w:val="single"/>
        </w:rPr>
        <w:t>Western Heritage: Since 1300</w:t>
      </w:r>
      <w:r w:rsidRPr="009D2452">
        <w:rPr>
          <w:rFonts w:ascii="Garamond" w:hAnsi="Garamond"/>
          <w:color w:val="000000"/>
          <w:sz w:val="24"/>
        </w:rPr>
        <w:t xml:space="preserve"> textbook.  This book is available for checkout in the school library.</w:t>
      </w:r>
    </w:p>
    <w:p w:rsidR="008437FE" w:rsidRPr="009D2452" w:rsidRDefault="008437FE" w:rsidP="00643F18">
      <w:pPr>
        <w:pStyle w:val="ListParagraph"/>
        <w:numPr>
          <w:ilvl w:val="0"/>
          <w:numId w:val="2"/>
        </w:numPr>
        <w:rPr>
          <w:rFonts w:ascii="Garamond" w:hAnsi="Garamond"/>
          <w:sz w:val="24"/>
          <w:szCs w:val="24"/>
        </w:rPr>
      </w:pPr>
      <w:r w:rsidRPr="009D2452">
        <w:rPr>
          <w:rFonts w:ascii="Garamond" w:hAnsi="Garamond"/>
          <w:b/>
          <w:sz w:val="24"/>
          <w:szCs w:val="24"/>
          <w:u w:val="single"/>
        </w:rPr>
        <w:t>100 pages College ruled notebook for summer assignment.</w:t>
      </w:r>
    </w:p>
    <w:p w:rsidR="00643F18" w:rsidRPr="009D2452" w:rsidRDefault="009D2452" w:rsidP="00643F18">
      <w:pPr>
        <w:pStyle w:val="ListParagraph"/>
        <w:numPr>
          <w:ilvl w:val="0"/>
          <w:numId w:val="2"/>
        </w:numPr>
        <w:rPr>
          <w:rFonts w:ascii="Garamond" w:hAnsi="Garamond"/>
          <w:sz w:val="24"/>
          <w:szCs w:val="24"/>
        </w:rPr>
      </w:pPr>
      <w:r w:rsidRPr="009D2452">
        <w:rPr>
          <w:rFonts w:ascii="Garamond" w:hAnsi="Garamond"/>
          <w:sz w:val="24"/>
          <w:szCs w:val="24"/>
        </w:rPr>
        <w:t xml:space="preserve">3” binder </w:t>
      </w:r>
      <w:r w:rsidR="00045C3E" w:rsidRPr="009D2452">
        <w:rPr>
          <w:rFonts w:ascii="Garamond" w:hAnsi="Garamond"/>
          <w:sz w:val="24"/>
          <w:szCs w:val="24"/>
        </w:rPr>
        <w:t xml:space="preserve">with </w:t>
      </w:r>
      <w:r w:rsidR="00045C3E">
        <w:rPr>
          <w:rFonts w:ascii="Garamond" w:hAnsi="Garamond"/>
          <w:sz w:val="24"/>
          <w:szCs w:val="24"/>
        </w:rPr>
        <w:t xml:space="preserve">30 </w:t>
      </w:r>
      <w:r w:rsidR="00643F18" w:rsidRPr="009D2452">
        <w:rPr>
          <w:rFonts w:ascii="Garamond" w:hAnsi="Garamond"/>
          <w:sz w:val="24"/>
          <w:szCs w:val="24"/>
        </w:rPr>
        <w:t>dividers.</w:t>
      </w:r>
    </w:p>
    <w:p w:rsidR="00643F18" w:rsidRPr="009D2452" w:rsidRDefault="00643F18" w:rsidP="00643F18">
      <w:pPr>
        <w:pStyle w:val="ListParagraph"/>
        <w:numPr>
          <w:ilvl w:val="0"/>
          <w:numId w:val="2"/>
        </w:numPr>
        <w:rPr>
          <w:rFonts w:ascii="Garamond" w:hAnsi="Garamond"/>
          <w:sz w:val="24"/>
          <w:szCs w:val="24"/>
        </w:rPr>
      </w:pPr>
      <w:r w:rsidRPr="009D2452">
        <w:rPr>
          <w:rFonts w:ascii="Garamond" w:hAnsi="Garamond"/>
          <w:sz w:val="24"/>
          <w:szCs w:val="24"/>
        </w:rPr>
        <w:t xml:space="preserve">Spiral notebook, College Ruled, 5 subject with storage pockets. </w:t>
      </w:r>
    </w:p>
    <w:p w:rsidR="00643F18" w:rsidRPr="009D2452" w:rsidRDefault="00643F18" w:rsidP="00643F18">
      <w:pPr>
        <w:pStyle w:val="ListParagraph"/>
        <w:numPr>
          <w:ilvl w:val="0"/>
          <w:numId w:val="2"/>
        </w:numPr>
        <w:rPr>
          <w:rFonts w:ascii="Garamond" w:hAnsi="Garamond"/>
          <w:sz w:val="24"/>
          <w:szCs w:val="24"/>
        </w:rPr>
      </w:pPr>
      <w:r w:rsidRPr="009D2452">
        <w:rPr>
          <w:rFonts w:ascii="Garamond" w:hAnsi="Garamond"/>
          <w:sz w:val="24"/>
          <w:szCs w:val="24"/>
        </w:rPr>
        <w:t>Flash cards</w:t>
      </w:r>
    </w:p>
    <w:p w:rsidR="00643F18" w:rsidRPr="009D2452" w:rsidRDefault="00643F18" w:rsidP="00643F18">
      <w:pPr>
        <w:pStyle w:val="ListParagraph"/>
        <w:numPr>
          <w:ilvl w:val="0"/>
          <w:numId w:val="2"/>
        </w:numPr>
        <w:rPr>
          <w:rFonts w:ascii="Garamond" w:hAnsi="Garamond"/>
          <w:sz w:val="24"/>
          <w:szCs w:val="24"/>
        </w:rPr>
      </w:pPr>
      <w:r w:rsidRPr="009D2452">
        <w:rPr>
          <w:rFonts w:ascii="Garamond" w:hAnsi="Garamond"/>
          <w:sz w:val="24"/>
          <w:szCs w:val="24"/>
        </w:rPr>
        <w:t>Flash cards storage box</w:t>
      </w:r>
      <w:r w:rsidR="003A30BB" w:rsidRPr="009D2452">
        <w:rPr>
          <w:rFonts w:ascii="Garamond" w:hAnsi="Garamond"/>
          <w:sz w:val="24"/>
          <w:szCs w:val="24"/>
        </w:rPr>
        <w:t xml:space="preserve"> (or a small strong shoe box or any storage box)</w:t>
      </w:r>
    </w:p>
    <w:p w:rsidR="009D2452" w:rsidRPr="009D2452" w:rsidRDefault="009D2452" w:rsidP="009D2452">
      <w:pPr>
        <w:autoSpaceDE w:val="0"/>
        <w:autoSpaceDN w:val="0"/>
        <w:adjustRightInd w:val="0"/>
        <w:spacing w:after="0"/>
        <w:ind w:left="360"/>
        <w:jc w:val="center"/>
        <w:rPr>
          <w:rFonts w:ascii="Garamond" w:hAnsi="Garamond" w:cs="BakerSignet BT"/>
          <w:b/>
          <w:sz w:val="24"/>
          <w:szCs w:val="24"/>
          <w:u w:val="single"/>
        </w:rPr>
      </w:pPr>
    </w:p>
    <w:p w:rsidR="009D2452" w:rsidRDefault="009D2452" w:rsidP="009D2452">
      <w:pPr>
        <w:ind w:left="360"/>
        <w:jc w:val="center"/>
      </w:pPr>
      <w:r w:rsidRPr="009D2452">
        <w:rPr>
          <w:rFonts w:ascii="Garamond" w:hAnsi="Garamond" w:cs="BakerSignet BT"/>
          <w:b/>
          <w:i/>
          <w:sz w:val="36"/>
          <w:szCs w:val="24"/>
          <w:u w:val="single"/>
        </w:rPr>
        <w:t>This will be collected the first day of school.</w:t>
      </w:r>
      <w:r w:rsidRPr="009D2452">
        <w:rPr>
          <w:rFonts w:ascii="Times New Roman" w:hAnsi="Times New Roman"/>
          <w:b/>
          <w:sz w:val="36"/>
          <w:szCs w:val="24"/>
        </w:rPr>
        <w:br w:type="page"/>
      </w:r>
    </w:p>
    <w:p w:rsidR="00643F18" w:rsidRPr="009D2452" w:rsidRDefault="00643F18" w:rsidP="009D2452">
      <w:pPr>
        <w:jc w:val="center"/>
        <w:rPr>
          <w:rFonts w:ascii="Garamond" w:hAnsi="Garamond"/>
          <w:b/>
          <w:sz w:val="36"/>
          <w:szCs w:val="24"/>
          <w:u w:val="single"/>
        </w:rPr>
      </w:pPr>
      <w:r w:rsidRPr="009D2452">
        <w:rPr>
          <w:rFonts w:ascii="Garamond" w:hAnsi="Garamond"/>
          <w:b/>
          <w:sz w:val="36"/>
          <w:szCs w:val="24"/>
          <w:u w:val="single"/>
        </w:rPr>
        <w:lastRenderedPageBreak/>
        <w:t>Your summer assignment</w:t>
      </w:r>
      <w:r w:rsidR="009D2452" w:rsidRPr="009D2452">
        <w:rPr>
          <w:rFonts w:ascii="Garamond" w:hAnsi="Garamond"/>
          <w:b/>
          <w:sz w:val="36"/>
          <w:szCs w:val="24"/>
          <w:u w:val="single"/>
        </w:rPr>
        <w:t>s</w:t>
      </w:r>
    </w:p>
    <w:p w:rsidR="008437FE" w:rsidRPr="009D2452" w:rsidRDefault="00643F18" w:rsidP="009D2452">
      <w:pPr>
        <w:pStyle w:val="ListParagraph"/>
        <w:numPr>
          <w:ilvl w:val="0"/>
          <w:numId w:val="15"/>
        </w:numPr>
        <w:ind w:left="0" w:right="-360" w:hanging="360"/>
        <w:rPr>
          <w:rFonts w:ascii="Garamond" w:hAnsi="Garamond"/>
          <w:b/>
          <w:sz w:val="28"/>
          <w:szCs w:val="24"/>
        </w:rPr>
      </w:pPr>
      <w:r w:rsidRPr="009D2452">
        <w:rPr>
          <w:rFonts w:ascii="Garamond" w:hAnsi="Garamond"/>
          <w:b/>
          <w:sz w:val="28"/>
          <w:szCs w:val="24"/>
        </w:rPr>
        <w:t>Read</w:t>
      </w:r>
      <w:r w:rsidR="009D2452">
        <w:rPr>
          <w:rFonts w:ascii="Garamond" w:hAnsi="Garamond"/>
          <w:b/>
          <w:sz w:val="28"/>
          <w:szCs w:val="24"/>
        </w:rPr>
        <w:t xml:space="preserve"> PART</w:t>
      </w:r>
      <w:r w:rsidR="00CF4640">
        <w:rPr>
          <w:rFonts w:ascii="Garamond" w:hAnsi="Garamond"/>
          <w:b/>
          <w:sz w:val="28"/>
          <w:szCs w:val="24"/>
        </w:rPr>
        <w:t>S</w:t>
      </w:r>
      <w:r w:rsidR="009D2452">
        <w:rPr>
          <w:rFonts w:ascii="Garamond" w:hAnsi="Garamond"/>
          <w:b/>
          <w:sz w:val="28"/>
          <w:szCs w:val="24"/>
        </w:rPr>
        <w:t xml:space="preserve"> 1</w:t>
      </w:r>
      <w:r w:rsidR="00CF4640">
        <w:rPr>
          <w:rFonts w:ascii="Garamond" w:hAnsi="Garamond"/>
          <w:b/>
          <w:sz w:val="28"/>
          <w:szCs w:val="24"/>
        </w:rPr>
        <w:t>-2</w:t>
      </w:r>
      <w:r w:rsidR="009D2452">
        <w:rPr>
          <w:rFonts w:ascii="Garamond" w:hAnsi="Garamond"/>
          <w:b/>
          <w:sz w:val="28"/>
          <w:szCs w:val="24"/>
        </w:rPr>
        <w:t xml:space="preserve"> of</w:t>
      </w:r>
      <w:r w:rsidRPr="009D2452">
        <w:rPr>
          <w:rFonts w:ascii="Garamond" w:hAnsi="Garamond"/>
          <w:b/>
          <w:sz w:val="28"/>
          <w:szCs w:val="24"/>
        </w:rPr>
        <w:t xml:space="preserve"> the Idiot’s Guide to European World </w:t>
      </w:r>
      <w:r w:rsidR="00552D64" w:rsidRPr="009D2452">
        <w:rPr>
          <w:rFonts w:ascii="Garamond" w:hAnsi="Garamond"/>
          <w:b/>
          <w:sz w:val="28"/>
          <w:szCs w:val="24"/>
        </w:rPr>
        <w:t>History</w:t>
      </w:r>
      <w:r w:rsidR="009D2452">
        <w:rPr>
          <w:rFonts w:ascii="Garamond" w:hAnsi="Garamond"/>
          <w:b/>
          <w:sz w:val="28"/>
          <w:szCs w:val="24"/>
        </w:rPr>
        <w:t xml:space="preserve"> (</w:t>
      </w:r>
      <w:proofErr w:type="spellStart"/>
      <w:r w:rsidR="009D2452">
        <w:rPr>
          <w:rFonts w:ascii="Garamond" w:hAnsi="Garamond"/>
          <w:b/>
          <w:sz w:val="28"/>
          <w:szCs w:val="24"/>
        </w:rPr>
        <w:t>pgs</w:t>
      </w:r>
      <w:proofErr w:type="spellEnd"/>
      <w:r w:rsidR="009D2452">
        <w:rPr>
          <w:rFonts w:ascii="Garamond" w:hAnsi="Garamond"/>
          <w:b/>
          <w:sz w:val="28"/>
          <w:szCs w:val="24"/>
        </w:rPr>
        <w:t xml:space="preserve"> 1-</w:t>
      </w:r>
      <w:r w:rsidR="00CF4640">
        <w:rPr>
          <w:rFonts w:ascii="Garamond" w:hAnsi="Garamond"/>
          <w:b/>
          <w:sz w:val="28"/>
          <w:szCs w:val="24"/>
        </w:rPr>
        <w:t>171</w:t>
      </w:r>
      <w:r w:rsidR="009D2452">
        <w:rPr>
          <w:rFonts w:ascii="Garamond" w:hAnsi="Garamond"/>
          <w:b/>
          <w:sz w:val="28"/>
          <w:szCs w:val="24"/>
        </w:rPr>
        <w:t>)</w:t>
      </w:r>
      <w:r w:rsidR="00552D64" w:rsidRPr="009D2452">
        <w:rPr>
          <w:rFonts w:ascii="Garamond" w:hAnsi="Garamond"/>
          <w:b/>
          <w:sz w:val="28"/>
          <w:szCs w:val="24"/>
        </w:rPr>
        <w:t>.</w:t>
      </w:r>
      <w:r w:rsidR="008437FE" w:rsidRPr="009D2452">
        <w:rPr>
          <w:rFonts w:ascii="Garamond" w:hAnsi="Garamond"/>
          <w:b/>
          <w:sz w:val="28"/>
          <w:szCs w:val="24"/>
        </w:rPr>
        <w:t xml:space="preserve"> You will find this book in PDF format on </w:t>
      </w:r>
      <w:hyperlink r:id="rId10" w:history="1">
        <w:r w:rsidR="008437FE" w:rsidRPr="009D2452">
          <w:rPr>
            <w:rStyle w:val="Hyperlink"/>
            <w:rFonts w:ascii="Garamond" w:hAnsi="Garamond"/>
            <w:b/>
            <w:sz w:val="28"/>
            <w:szCs w:val="24"/>
          </w:rPr>
          <w:t>www.khanlearning.weebly.com</w:t>
        </w:r>
      </w:hyperlink>
      <w:r w:rsidR="009D2452" w:rsidRPr="009D2452">
        <w:rPr>
          <w:rStyle w:val="Hyperlink"/>
          <w:rFonts w:ascii="Garamond" w:hAnsi="Garamond"/>
          <w:b/>
          <w:sz w:val="28"/>
          <w:szCs w:val="24"/>
        </w:rPr>
        <w:t xml:space="preserve"> </w:t>
      </w:r>
      <w:r w:rsidR="009D2452" w:rsidRPr="009D2452">
        <w:rPr>
          <w:rFonts w:ascii="Garamond" w:hAnsi="Garamond"/>
          <w:b/>
          <w:sz w:val="28"/>
          <w:szCs w:val="24"/>
        </w:rPr>
        <w:t>or Schoology</w:t>
      </w:r>
    </w:p>
    <w:p w:rsidR="008437FE" w:rsidRPr="009D2452" w:rsidRDefault="008437FE" w:rsidP="009D2452">
      <w:pPr>
        <w:ind w:left="360"/>
        <w:rPr>
          <w:rFonts w:ascii="Garamond" w:hAnsi="Garamond"/>
          <w:sz w:val="24"/>
          <w:szCs w:val="24"/>
        </w:rPr>
      </w:pPr>
      <w:r w:rsidRPr="009D2452">
        <w:rPr>
          <w:rFonts w:ascii="Garamond" w:hAnsi="Garamond"/>
          <w:sz w:val="24"/>
          <w:szCs w:val="24"/>
        </w:rPr>
        <w:t xml:space="preserve">As you read through the chapters, you will, for each chapter </w:t>
      </w:r>
    </w:p>
    <w:p w:rsidR="00552D64" w:rsidRDefault="009D2452" w:rsidP="009D2452">
      <w:pPr>
        <w:pStyle w:val="ListParagraph"/>
        <w:numPr>
          <w:ilvl w:val="0"/>
          <w:numId w:val="4"/>
        </w:numPr>
        <w:ind w:left="900" w:right="-360"/>
        <w:rPr>
          <w:rFonts w:ascii="Garamond" w:hAnsi="Garamond"/>
          <w:sz w:val="24"/>
          <w:szCs w:val="24"/>
        </w:rPr>
      </w:pPr>
      <w:r>
        <w:rPr>
          <w:rFonts w:ascii="Garamond" w:hAnsi="Garamond"/>
          <w:sz w:val="24"/>
          <w:szCs w:val="24"/>
        </w:rPr>
        <w:t>Create a list of vocabulary words from each chapter.  Identify if the word is simply a word you are unfamiliar with or if it is an important term to know with the content from the chapter.</w:t>
      </w:r>
    </w:p>
    <w:p w:rsidR="00552D64" w:rsidRPr="009D2452" w:rsidRDefault="00552D64" w:rsidP="009D2452">
      <w:pPr>
        <w:pStyle w:val="ListParagraph"/>
        <w:numPr>
          <w:ilvl w:val="0"/>
          <w:numId w:val="4"/>
        </w:numPr>
        <w:ind w:left="900"/>
        <w:rPr>
          <w:rFonts w:ascii="Garamond" w:hAnsi="Garamond"/>
          <w:sz w:val="24"/>
          <w:szCs w:val="24"/>
        </w:rPr>
      </w:pPr>
      <w:r w:rsidRPr="009D2452">
        <w:rPr>
          <w:rFonts w:ascii="Garamond" w:hAnsi="Garamond"/>
          <w:sz w:val="24"/>
          <w:szCs w:val="24"/>
        </w:rPr>
        <w:t xml:space="preserve">In a 100 pages college ruled book, </w:t>
      </w:r>
      <w:r w:rsidR="009D2452">
        <w:rPr>
          <w:rFonts w:ascii="Garamond" w:hAnsi="Garamond"/>
          <w:sz w:val="24"/>
          <w:szCs w:val="24"/>
        </w:rPr>
        <w:t xml:space="preserve">take Cornell notes with clear labels.  You will also </w:t>
      </w:r>
      <w:r w:rsidRPr="009D2452">
        <w:rPr>
          <w:rFonts w:ascii="Garamond" w:hAnsi="Garamond"/>
          <w:sz w:val="24"/>
          <w:szCs w:val="24"/>
        </w:rPr>
        <w:t xml:space="preserve">write a summary </w:t>
      </w:r>
      <w:r w:rsidR="008437FE" w:rsidRPr="009D2452">
        <w:rPr>
          <w:rFonts w:ascii="Garamond" w:hAnsi="Garamond"/>
          <w:sz w:val="24"/>
          <w:szCs w:val="24"/>
        </w:rPr>
        <w:t>for each</w:t>
      </w:r>
      <w:r w:rsidRPr="009D2452">
        <w:rPr>
          <w:rFonts w:ascii="Garamond" w:hAnsi="Garamond"/>
          <w:sz w:val="24"/>
          <w:szCs w:val="24"/>
        </w:rPr>
        <w:t xml:space="preserve"> chapter.</w:t>
      </w:r>
    </w:p>
    <w:p w:rsidR="008437FE" w:rsidRPr="009D2452" w:rsidRDefault="008437FE" w:rsidP="009D2452">
      <w:pPr>
        <w:pStyle w:val="ListParagraph"/>
        <w:numPr>
          <w:ilvl w:val="0"/>
          <w:numId w:val="4"/>
        </w:numPr>
        <w:ind w:left="900"/>
        <w:rPr>
          <w:rFonts w:ascii="Garamond" w:hAnsi="Garamond"/>
          <w:sz w:val="24"/>
          <w:szCs w:val="24"/>
        </w:rPr>
      </w:pPr>
      <w:r w:rsidRPr="009D2452">
        <w:rPr>
          <w:rFonts w:ascii="Garamond" w:hAnsi="Garamond"/>
          <w:sz w:val="24"/>
          <w:szCs w:val="24"/>
        </w:rPr>
        <w:t xml:space="preserve">Construct two </w:t>
      </w:r>
      <w:r w:rsidR="009D2452">
        <w:rPr>
          <w:rFonts w:ascii="Garamond" w:hAnsi="Garamond"/>
          <w:sz w:val="24"/>
          <w:szCs w:val="24"/>
        </w:rPr>
        <w:t xml:space="preserve">or more </w:t>
      </w:r>
      <w:r w:rsidRPr="009D2452">
        <w:rPr>
          <w:rFonts w:ascii="Garamond" w:hAnsi="Garamond"/>
          <w:sz w:val="24"/>
          <w:szCs w:val="24"/>
        </w:rPr>
        <w:t xml:space="preserve">questions </w:t>
      </w:r>
      <w:r w:rsidR="009D2452">
        <w:rPr>
          <w:rFonts w:ascii="Garamond" w:hAnsi="Garamond"/>
          <w:sz w:val="24"/>
          <w:szCs w:val="24"/>
        </w:rPr>
        <w:t xml:space="preserve">for each chapter </w:t>
      </w:r>
      <w:r w:rsidRPr="009D2452">
        <w:rPr>
          <w:rFonts w:ascii="Garamond" w:hAnsi="Garamond"/>
          <w:sz w:val="24"/>
          <w:szCs w:val="24"/>
        </w:rPr>
        <w:t xml:space="preserve">for further in-class clarification. You will use these summaries throughout the year.  </w:t>
      </w:r>
    </w:p>
    <w:p w:rsidR="00552D64" w:rsidRPr="009D2452" w:rsidRDefault="00552D64" w:rsidP="00552D64">
      <w:pPr>
        <w:pStyle w:val="ListParagraph"/>
        <w:ind w:left="1440"/>
        <w:rPr>
          <w:rFonts w:ascii="Garamond" w:hAnsi="Garamond"/>
          <w:sz w:val="24"/>
          <w:szCs w:val="24"/>
        </w:rPr>
      </w:pPr>
    </w:p>
    <w:p w:rsidR="00552D64" w:rsidRPr="009D2452" w:rsidRDefault="00552D64" w:rsidP="009D2452">
      <w:pPr>
        <w:pStyle w:val="ListParagraph"/>
        <w:numPr>
          <w:ilvl w:val="0"/>
          <w:numId w:val="15"/>
        </w:numPr>
        <w:ind w:left="0" w:right="-360" w:hanging="360"/>
        <w:rPr>
          <w:rFonts w:ascii="Garamond" w:hAnsi="Garamond"/>
          <w:b/>
          <w:sz w:val="28"/>
          <w:szCs w:val="24"/>
        </w:rPr>
      </w:pPr>
      <w:r w:rsidRPr="009D2452">
        <w:rPr>
          <w:rFonts w:ascii="Garamond" w:hAnsi="Garamond"/>
          <w:b/>
          <w:sz w:val="28"/>
          <w:szCs w:val="24"/>
        </w:rPr>
        <w:t xml:space="preserve">Read </w:t>
      </w:r>
      <w:r w:rsidR="009D2452">
        <w:rPr>
          <w:rFonts w:ascii="Garamond" w:hAnsi="Garamond"/>
          <w:b/>
          <w:sz w:val="28"/>
          <w:szCs w:val="24"/>
        </w:rPr>
        <w:t>C</w:t>
      </w:r>
      <w:r w:rsidR="008437FE" w:rsidRPr="009D2452">
        <w:rPr>
          <w:rFonts w:ascii="Garamond" w:hAnsi="Garamond"/>
          <w:b/>
          <w:sz w:val="28"/>
          <w:szCs w:val="24"/>
        </w:rPr>
        <w:t>hapter 1 of</w:t>
      </w:r>
      <w:r w:rsidRPr="009D2452">
        <w:rPr>
          <w:rFonts w:ascii="Garamond" w:hAnsi="Garamond"/>
          <w:b/>
          <w:sz w:val="28"/>
          <w:szCs w:val="24"/>
        </w:rPr>
        <w:t xml:space="preserve"> your textbook</w:t>
      </w:r>
      <w:r w:rsidR="00A2782F" w:rsidRPr="009D2452">
        <w:rPr>
          <w:rFonts w:ascii="Garamond" w:hAnsi="Garamond"/>
          <w:b/>
          <w:sz w:val="28"/>
          <w:szCs w:val="24"/>
        </w:rPr>
        <w:t xml:space="preserve"> and complete </w:t>
      </w:r>
      <w:r w:rsidR="005144E4" w:rsidRPr="009D2452">
        <w:rPr>
          <w:rFonts w:ascii="Garamond" w:hAnsi="Garamond"/>
          <w:b/>
          <w:sz w:val="28"/>
          <w:szCs w:val="24"/>
        </w:rPr>
        <w:t>the following</w:t>
      </w:r>
      <w:r w:rsidR="009D2452">
        <w:rPr>
          <w:rFonts w:ascii="Garamond" w:hAnsi="Garamond"/>
          <w:b/>
          <w:sz w:val="28"/>
          <w:szCs w:val="24"/>
        </w:rPr>
        <w:t xml:space="preserve"> questions</w:t>
      </w:r>
      <w:r w:rsidR="005144E4" w:rsidRPr="009D2452">
        <w:rPr>
          <w:rFonts w:ascii="Garamond" w:hAnsi="Garamond"/>
          <w:b/>
          <w:sz w:val="28"/>
          <w:szCs w:val="24"/>
        </w:rPr>
        <w:t>. You must write the questions followed by the answers.</w:t>
      </w:r>
      <w:r w:rsidR="008E471E" w:rsidRPr="009D2452">
        <w:rPr>
          <w:rFonts w:ascii="Garamond" w:hAnsi="Garamond"/>
          <w:b/>
          <w:sz w:val="28"/>
          <w:szCs w:val="24"/>
        </w:rPr>
        <w:t xml:space="preserve"> </w:t>
      </w:r>
      <w:r w:rsidR="009D2452">
        <w:rPr>
          <w:rFonts w:ascii="Garamond" w:hAnsi="Garamond"/>
          <w:b/>
          <w:sz w:val="28"/>
          <w:szCs w:val="24"/>
        </w:rPr>
        <w:t xml:space="preserve">You must answer in COMPLETE SENTENCES.  </w:t>
      </w:r>
      <w:r w:rsidR="008E471E" w:rsidRPr="009D2452">
        <w:rPr>
          <w:rFonts w:ascii="Garamond" w:hAnsi="Garamond"/>
          <w:b/>
          <w:sz w:val="28"/>
          <w:szCs w:val="24"/>
        </w:rPr>
        <w:t>Then you will write short essays for each section</w:t>
      </w:r>
      <w:r w:rsidR="003A30BB" w:rsidRPr="009D2452">
        <w:rPr>
          <w:rFonts w:ascii="Garamond" w:hAnsi="Garamond"/>
          <w:b/>
          <w:sz w:val="28"/>
          <w:szCs w:val="24"/>
        </w:rPr>
        <w:t xml:space="preserve"> except for section 4</w:t>
      </w:r>
      <w:r w:rsidR="008E471E" w:rsidRPr="009D2452">
        <w:rPr>
          <w:rFonts w:ascii="Garamond" w:hAnsi="Garamond"/>
          <w:b/>
          <w:sz w:val="28"/>
          <w:szCs w:val="24"/>
        </w:rPr>
        <w:t>.</w:t>
      </w:r>
    </w:p>
    <w:p w:rsidR="005144E4" w:rsidRPr="009D2452" w:rsidRDefault="005144E4" w:rsidP="005144E4">
      <w:pPr>
        <w:pStyle w:val="Heading3"/>
        <w:numPr>
          <w:ilvl w:val="0"/>
          <w:numId w:val="0"/>
        </w:numPr>
        <w:rPr>
          <w:rFonts w:ascii="Garamond" w:hAnsi="Garamond"/>
          <w:color w:val="auto"/>
          <w:u w:val="single"/>
        </w:rPr>
      </w:pPr>
      <w:r w:rsidRPr="009D2452">
        <w:rPr>
          <w:rFonts w:ascii="Garamond" w:hAnsi="Garamond"/>
          <w:color w:val="auto"/>
          <w:u w:val="single"/>
        </w:rPr>
        <w:t xml:space="preserve">Section 1 </w:t>
      </w:r>
      <w:proofErr w:type="gramStart"/>
      <w:r w:rsidRPr="009D2452">
        <w:rPr>
          <w:rFonts w:ascii="Garamond" w:hAnsi="Garamond"/>
          <w:color w:val="auto"/>
          <w:u w:val="single"/>
        </w:rPr>
        <w:t>The</w:t>
      </w:r>
      <w:proofErr w:type="gramEnd"/>
      <w:r w:rsidRPr="009D2452">
        <w:rPr>
          <w:rFonts w:ascii="Garamond" w:hAnsi="Garamond"/>
          <w:color w:val="auto"/>
          <w:u w:val="single"/>
        </w:rPr>
        <w:t xml:space="preserve"> Black Death</w:t>
      </w:r>
    </w:p>
    <w:p w:rsidR="0077523E" w:rsidRPr="009D2452" w:rsidRDefault="0077523E" w:rsidP="0077523E">
      <w:pPr>
        <w:pStyle w:val="ListParagraph"/>
        <w:numPr>
          <w:ilvl w:val="0"/>
          <w:numId w:val="7"/>
        </w:numPr>
        <w:rPr>
          <w:rFonts w:ascii="Garamond" w:hAnsi="Garamond"/>
          <w:sz w:val="24"/>
          <w:szCs w:val="24"/>
        </w:rPr>
      </w:pPr>
      <w:r w:rsidRPr="009D2452">
        <w:rPr>
          <w:rFonts w:ascii="Garamond" w:hAnsi="Garamond"/>
          <w:sz w:val="24"/>
          <w:szCs w:val="24"/>
        </w:rPr>
        <w:t xml:space="preserve">Identify and explain briefly the preconditions and causes of the plague in Europe which came to be called Black Death? </w:t>
      </w:r>
    </w:p>
    <w:p w:rsidR="005144E4" w:rsidRPr="009D2452" w:rsidRDefault="005C0231" w:rsidP="009D2452">
      <w:pPr>
        <w:pStyle w:val="ListParagraph"/>
        <w:ind w:left="180"/>
        <w:rPr>
          <w:rFonts w:ascii="Garamond" w:hAnsi="Garamond"/>
          <w:sz w:val="24"/>
          <w:szCs w:val="24"/>
        </w:rPr>
      </w:pPr>
      <w:r w:rsidRPr="009D2452">
        <w:rPr>
          <w:rFonts w:ascii="Garamond" w:hAnsi="Garamond"/>
          <w:b/>
          <w:sz w:val="24"/>
          <w:szCs w:val="24"/>
        </w:rPr>
        <w:t>Essay</w:t>
      </w:r>
      <w:r w:rsidRPr="009D2452">
        <w:rPr>
          <w:rFonts w:ascii="Garamond" w:hAnsi="Garamond"/>
          <w:sz w:val="24"/>
          <w:szCs w:val="24"/>
        </w:rPr>
        <w:t>: What</w:t>
      </w:r>
      <w:r w:rsidR="005144E4" w:rsidRPr="009D2452">
        <w:rPr>
          <w:rFonts w:ascii="Garamond" w:hAnsi="Garamond"/>
          <w:sz w:val="24"/>
          <w:szCs w:val="24"/>
        </w:rPr>
        <w:t xml:space="preserve"> were the </w:t>
      </w:r>
      <w:r w:rsidR="005144E4" w:rsidRPr="009D2452">
        <w:rPr>
          <w:rFonts w:ascii="Garamond" w:hAnsi="Garamond"/>
          <w:sz w:val="24"/>
          <w:szCs w:val="24"/>
          <w:u w:val="single"/>
        </w:rPr>
        <w:t>social</w:t>
      </w:r>
      <w:r w:rsidR="005144E4" w:rsidRPr="009D2452">
        <w:rPr>
          <w:rFonts w:ascii="Garamond" w:hAnsi="Garamond"/>
          <w:sz w:val="24"/>
          <w:szCs w:val="24"/>
        </w:rPr>
        <w:t xml:space="preserve"> and </w:t>
      </w:r>
      <w:r w:rsidR="005144E4" w:rsidRPr="009D2452">
        <w:rPr>
          <w:rFonts w:ascii="Garamond" w:hAnsi="Garamond"/>
          <w:sz w:val="24"/>
          <w:szCs w:val="24"/>
          <w:u w:val="single"/>
        </w:rPr>
        <w:t>economic</w:t>
      </w:r>
      <w:r w:rsidR="005144E4" w:rsidRPr="009D2452">
        <w:rPr>
          <w:rFonts w:ascii="Garamond" w:hAnsi="Garamond"/>
          <w:sz w:val="24"/>
          <w:szCs w:val="24"/>
        </w:rPr>
        <w:t xml:space="preserve"> </w:t>
      </w:r>
      <w:r w:rsidR="005144E4" w:rsidRPr="009D2452">
        <w:rPr>
          <w:rFonts w:ascii="Garamond" w:hAnsi="Garamond"/>
          <w:sz w:val="24"/>
          <w:szCs w:val="24"/>
          <w:u w:val="single"/>
        </w:rPr>
        <w:t>consequences</w:t>
      </w:r>
      <w:r w:rsidR="005144E4" w:rsidRPr="009D2452">
        <w:rPr>
          <w:rFonts w:ascii="Garamond" w:hAnsi="Garamond"/>
          <w:sz w:val="24"/>
          <w:szCs w:val="24"/>
        </w:rPr>
        <w:t xml:space="preserve"> of Black Death? </w:t>
      </w:r>
    </w:p>
    <w:p w:rsidR="0077523E" w:rsidRPr="009D2452" w:rsidRDefault="0077523E" w:rsidP="0077523E">
      <w:pPr>
        <w:pStyle w:val="Heading1"/>
        <w:numPr>
          <w:ilvl w:val="0"/>
          <w:numId w:val="0"/>
        </w:numPr>
        <w:rPr>
          <w:rFonts w:ascii="Garamond" w:hAnsi="Garamond"/>
          <w:color w:val="auto"/>
          <w:sz w:val="24"/>
          <w:szCs w:val="24"/>
          <w:u w:val="single"/>
        </w:rPr>
      </w:pPr>
      <w:r w:rsidRPr="009D2452">
        <w:rPr>
          <w:rFonts w:ascii="Garamond" w:hAnsi="Garamond"/>
          <w:color w:val="auto"/>
          <w:sz w:val="24"/>
          <w:szCs w:val="24"/>
          <w:u w:val="single"/>
        </w:rPr>
        <w:t>Section 2 Hundred Yea</w:t>
      </w:r>
      <w:r w:rsidR="00F56F34">
        <w:rPr>
          <w:rFonts w:ascii="Garamond" w:hAnsi="Garamond"/>
          <w:color w:val="auto"/>
          <w:sz w:val="24"/>
          <w:szCs w:val="24"/>
          <w:u w:val="single"/>
        </w:rPr>
        <w:t>r</w:t>
      </w:r>
      <w:bookmarkStart w:id="0" w:name="_GoBack"/>
      <w:bookmarkEnd w:id="0"/>
      <w:r w:rsidRPr="009D2452">
        <w:rPr>
          <w:rFonts w:ascii="Garamond" w:hAnsi="Garamond"/>
          <w:color w:val="auto"/>
          <w:sz w:val="24"/>
          <w:szCs w:val="24"/>
          <w:u w:val="single"/>
        </w:rPr>
        <w:t>s War</w:t>
      </w:r>
    </w:p>
    <w:p w:rsidR="0077523E" w:rsidRPr="009D2452" w:rsidRDefault="0077523E" w:rsidP="009D2452">
      <w:pPr>
        <w:ind w:left="360"/>
        <w:rPr>
          <w:rFonts w:ascii="Garamond" w:hAnsi="Garamond"/>
          <w:sz w:val="24"/>
          <w:szCs w:val="24"/>
        </w:rPr>
      </w:pPr>
      <w:r w:rsidRPr="009D2452">
        <w:rPr>
          <w:rFonts w:ascii="Garamond" w:hAnsi="Garamond"/>
          <w:sz w:val="24"/>
          <w:szCs w:val="24"/>
        </w:rPr>
        <w:t>1.</w:t>
      </w:r>
      <w:r w:rsidRPr="009D2452">
        <w:rPr>
          <w:rFonts w:ascii="Garamond" w:hAnsi="Garamond"/>
          <w:sz w:val="24"/>
          <w:szCs w:val="24"/>
        </w:rPr>
        <w:tab/>
        <w:t>What were the underlying and precipitating causes of the Hundred Year War?</w:t>
      </w:r>
    </w:p>
    <w:p w:rsidR="0077523E" w:rsidRPr="009D2452" w:rsidRDefault="0077523E" w:rsidP="009D2452">
      <w:pPr>
        <w:ind w:left="360"/>
        <w:rPr>
          <w:rFonts w:ascii="Garamond" w:hAnsi="Garamond"/>
          <w:sz w:val="24"/>
          <w:szCs w:val="24"/>
        </w:rPr>
      </w:pPr>
      <w:r w:rsidRPr="009D2452">
        <w:rPr>
          <w:rFonts w:ascii="Garamond" w:hAnsi="Garamond"/>
          <w:sz w:val="24"/>
          <w:szCs w:val="24"/>
        </w:rPr>
        <w:t>2.</w:t>
      </w:r>
      <w:r w:rsidRPr="009D2452">
        <w:rPr>
          <w:rFonts w:ascii="Garamond" w:hAnsi="Garamond"/>
          <w:sz w:val="24"/>
          <w:szCs w:val="24"/>
        </w:rPr>
        <w:tab/>
        <w:t>What advantage did each side in the Hundred Years War have?</w:t>
      </w:r>
    </w:p>
    <w:p w:rsidR="0077523E" w:rsidRPr="009D2452" w:rsidRDefault="0077523E" w:rsidP="009D2452">
      <w:pPr>
        <w:ind w:left="360"/>
        <w:rPr>
          <w:rFonts w:ascii="Garamond" w:hAnsi="Garamond"/>
          <w:sz w:val="24"/>
          <w:szCs w:val="24"/>
        </w:rPr>
      </w:pPr>
      <w:r w:rsidRPr="009D2452">
        <w:rPr>
          <w:rFonts w:ascii="Garamond" w:hAnsi="Garamond"/>
          <w:sz w:val="24"/>
          <w:szCs w:val="24"/>
        </w:rPr>
        <w:t>3.</w:t>
      </w:r>
      <w:r w:rsidRPr="009D2452">
        <w:rPr>
          <w:rFonts w:ascii="Garamond" w:hAnsi="Garamond"/>
          <w:sz w:val="24"/>
          <w:szCs w:val="24"/>
        </w:rPr>
        <w:tab/>
        <w:t>Why were the French finally able to drive the English almost entirely out of France?</w:t>
      </w:r>
    </w:p>
    <w:p w:rsidR="0077523E" w:rsidRPr="009D2452" w:rsidRDefault="008E471E" w:rsidP="009D2452">
      <w:pPr>
        <w:ind w:left="180" w:right="-810"/>
        <w:rPr>
          <w:rFonts w:ascii="Garamond" w:hAnsi="Garamond"/>
          <w:sz w:val="24"/>
          <w:szCs w:val="24"/>
        </w:rPr>
      </w:pPr>
      <w:r w:rsidRPr="009D2452">
        <w:rPr>
          <w:rFonts w:ascii="Garamond" w:hAnsi="Garamond"/>
          <w:b/>
          <w:sz w:val="24"/>
          <w:szCs w:val="24"/>
        </w:rPr>
        <w:t>Essay</w:t>
      </w:r>
      <w:r w:rsidRPr="009D2452">
        <w:rPr>
          <w:rFonts w:ascii="Garamond" w:hAnsi="Garamond"/>
          <w:sz w:val="24"/>
          <w:szCs w:val="24"/>
        </w:rPr>
        <w:t xml:space="preserve">: </w:t>
      </w:r>
      <w:r w:rsidR="0077523E" w:rsidRPr="009D2452">
        <w:rPr>
          <w:rFonts w:ascii="Garamond" w:hAnsi="Garamond"/>
          <w:sz w:val="24"/>
          <w:szCs w:val="24"/>
        </w:rPr>
        <w:t xml:space="preserve"> </w:t>
      </w:r>
      <w:r w:rsidR="005144E4" w:rsidRPr="009D2452">
        <w:rPr>
          <w:rFonts w:ascii="Garamond" w:hAnsi="Garamond"/>
          <w:sz w:val="24"/>
          <w:szCs w:val="24"/>
        </w:rPr>
        <w:t>How did the Hundred Years War contribute to a growing sense of</w:t>
      </w:r>
      <w:r w:rsidR="005144E4" w:rsidRPr="009D2452">
        <w:rPr>
          <w:rFonts w:ascii="Garamond" w:hAnsi="Garamond"/>
          <w:sz w:val="24"/>
          <w:szCs w:val="24"/>
          <w:u w:val="single"/>
        </w:rPr>
        <w:t xml:space="preserve"> identity</w:t>
      </w:r>
      <w:r w:rsidR="005144E4" w:rsidRPr="009D2452">
        <w:rPr>
          <w:rFonts w:ascii="Garamond" w:hAnsi="Garamond"/>
          <w:sz w:val="24"/>
          <w:szCs w:val="24"/>
        </w:rPr>
        <w:t xml:space="preserve"> in France and England? </w:t>
      </w:r>
    </w:p>
    <w:p w:rsidR="0077523E" w:rsidRPr="009D2452" w:rsidRDefault="0077523E" w:rsidP="0077523E">
      <w:pPr>
        <w:pStyle w:val="Heading1"/>
        <w:numPr>
          <w:ilvl w:val="0"/>
          <w:numId w:val="0"/>
        </w:numPr>
        <w:rPr>
          <w:rFonts w:ascii="Garamond" w:hAnsi="Garamond"/>
          <w:color w:val="auto"/>
          <w:sz w:val="24"/>
          <w:szCs w:val="24"/>
          <w:u w:val="single"/>
        </w:rPr>
      </w:pPr>
      <w:r w:rsidRPr="009D2452">
        <w:rPr>
          <w:rFonts w:ascii="Garamond" w:hAnsi="Garamond"/>
          <w:color w:val="auto"/>
          <w:sz w:val="24"/>
          <w:szCs w:val="24"/>
          <w:u w:val="single"/>
        </w:rPr>
        <w:t>Section 3 ECCLESIASTICAL BREAKDOWN AND REVIVAL: THE LATE MEDIEVAL CHURCH</w:t>
      </w:r>
    </w:p>
    <w:p w:rsidR="00C023F3" w:rsidRPr="009D2452" w:rsidRDefault="00C023F3" w:rsidP="0077523E">
      <w:pPr>
        <w:pStyle w:val="ListParagraph"/>
        <w:numPr>
          <w:ilvl w:val="0"/>
          <w:numId w:val="14"/>
        </w:numPr>
        <w:rPr>
          <w:rFonts w:ascii="Garamond" w:hAnsi="Garamond"/>
          <w:sz w:val="24"/>
          <w:szCs w:val="24"/>
        </w:rPr>
      </w:pPr>
      <w:r w:rsidRPr="009D2452">
        <w:rPr>
          <w:rFonts w:ascii="Garamond" w:hAnsi="Garamond"/>
          <w:sz w:val="24"/>
          <w:szCs w:val="24"/>
        </w:rPr>
        <w:t xml:space="preserve">Why did Pope </w:t>
      </w:r>
      <w:r w:rsidR="008E471E" w:rsidRPr="009D2452">
        <w:rPr>
          <w:rFonts w:ascii="Garamond" w:hAnsi="Garamond"/>
          <w:sz w:val="24"/>
          <w:szCs w:val="24"/>
        </w:rPr>
        <w:t>Boniface</w:t>
      </w:r>
      <w:r w:rsidRPr="009D2452">
        <w:rPr>
          <w:rFonts w:ascii="Garamond" w:hAnsi="Garamond"/>
          <w:sz w:val="24"/>
          <w:szCs w:val="24"/>
        </w:rPr>
        <w:t xml:space="preserve"> VIII quarrel with King Philip the Fair? Why was Boniface do weak in the conflict?</w:t>
      </w:r>
    </w:p>
    <w:p w:rsidR="00C023F3" w:rsidRPr="009D2452" w:rsidRDefault="00C023F3" w:rsidP="0077523E">
      <w:pPr>
        <w:pStyle w:val="ListParagraph"/>
        <w:numPr>
          <w:ilvl w:val="0"/>
          <w:numId w:val="14"/>
        </w:numPr>
        <w:rPr>
          <w:rFonts w:ascii="Garamond" w:hAnsi="Garamond"/>
          <w:sz w:val="24"/>
          <w:szCs w:val="24"/>
        </w:rPr>
      </w:pPr>
      <w:r w:rsidRPr="009D2452">
        <w:rPr>
          <w:rFonts w:ascii="Garamond" w:hAnsi="Garamond"/>
          <w:sz w:val="24"/>
          <w:szCs w:val="24"/>
        </w:rPr>
        <w:t>How did the church change from 1200 to 1450? What was its response to the growing power of the monarchs?</w:t>
      </w:r>
    </w:p>
    <w:p w:rsidR="00C023F3" w:rsidRPr="009D2452" w:rsidRDefault="00C023F3" w:rsidP="0077523E">
      <w:pPr>
        <w:pStyle w:val="ListParagraph"/>
        <w:numPr>
          <w:ilvl w:val="0"/>
          <w:numId w:val="14"/>
        </w:numPr>
        <w:rPr>
          <w:rFonts w:ascii="Garamond" w:hAnsi="Garamond"/>
          <w:sz w:val="24"/>
          <w:szCs w:val="24"/>
        </w:rPr>
      </w:pPr>
      <w:r w:rsidRPr="009D2452">
        <w:rPr>
          <w:rFonts w:ascii="Garamond" w:hAnsi="Garamond"/>
          <w:sz w:val="24"/>
          <w:szCs w:val="24"/>
        </w:rPr>
        <w:t>What was the Avignon papacy, and why did it occur? How did it affect the papacy?</w:t>
      </w:r>
    </w:p>
    <w:p w:rsidR="00C023F3" w:rsidRPr="009D2452" w:rsidRDefault="00C023F3" w:rsidP="0077523E">
      <w:pPr>
        <w:pStyle w:val="ListParagraph"/>
        <w:numPr>
          <w:ilvl w:val="0"/>
          <w:numId w:val="14"/>
        </w:numPr>
        <w:rPr>
          <w:rFonts w:ascii="Garamond" w:hAnsi="Garamond"/>
          <w:sz w:val="24"/>
          <w:szCs w:val="24"/>
        </w:rPr>
      </w:pPr>
      <w:r w:rsidRPr="009D2452">
        <w:rPr>
          <w:rFonts w:ascii="Garamond" w:hAnsi="Garamond"/>
          <w:sz w:val="24"/>
          <w:szCs w:val="24"/>
        </w:rPr>
        <w:t xml:space="preserve">How did the church become divided and how was it united. </w:t>
      </w:r>
    </w:p>
    <w:p w:rsidR="008E471E" w:rsidRPr="009D2452" w:rsidRDefault="008E471E" w:rsidP="0077523E">
      <w:pPr>
        <w:pStyle w:val="ListParagraph"/>
        <w:numPr>
          <w:ilvl w:val="0"/>
          <w:numId w:val="14"/>
        </w:numPr>
        <w:rPr>
          <w:rFonts w:ascii="Garamond" w:hAnsi="Garamond"/>
          <w:sz w:val="24"/>
          <w:szCs w:val="24"/>
        </w:rPr>
      </w:pPr>
      <w:r w:rsidRPr="009D2452">
        <w:rPr>
          <w:rFonts w:ascii="Garamond" w:hAnsi="Garamond"/>
          <w:sz w:val="24"/>
          <w:szCs w:val="24"/>
        </w:rPr>
        <w:t xml:space="preserve">Summaries the main ideas held by Lollards and </w:t>
      </w:r>
      <w:proofErr w:type="spellStart"/>
      <w:r w:rsidRPr="009D2452">
        <w:rPr>
          <w:rFonts w:ascii="Garamond" w:hAnsi="Garamond"/>
          <w:sz w:val="24"/>
          <w:szCs w:val="24"/>
        </w:rPr>
        <w:t>Hussites</w:t>
      </w:r>
      <w:proofErr w:type="spellEnd"/>
      <w:r w:rsidRPr="009D2452">
        <w:rPr>
          <w:rFonts w:ascii="Garamond" w:hAnsi="Garamond"/>
          <w:sz w:val="24"/>
          <w:szCs w:val="24"/>
        </w:rPr>
        <w:t>.</w:t>
      </w:r>
    </w:p>
    <w:p w:rsidR="008E471E" w:rsidRPr="009D2452" w:rsidRDefault="008E471E" w:rsidP="0077523E">
      <w:pPr>
        <w:pStyle w:val="ListParagraph"/>
        <w:numPr>
          <w:ilvl w:val="0"/>
          <w:numId w:val="14"/>
        </w:numPr>
        <w:rPr>
          <w:rFonts w:ascii="Garamond" w:hAnsi="Garamond"/>
          <w:sz w:val="24"/>
          <w:szCs w:val="24"/>
        </w:rPr>
      </w:pPr>
      <w:r w:rsidRPr="009D2452">
        <w:rPr>
          <w:rFonts w:ascii="Garamond" w:hAnsi="Garamond"/>
          <w:sz w:val="24"/>
          <w:szCs w:val="24"/>
        </w:rPr>
        <w:t>What was conciliar movement? Why was it a setback for the papacy?</w:t>
      </w:r>
    </w:p>
    <w:p w:rsidR="0077523E" w:rsidRPr="009D2452" w:rsidRDefault="008E471E" w:rsidP="009D2452">
      <w:pPr>
        <w:ind w:left="180" w:right="-180"/>
        <w:rPr>
          <w:rFonts w:ascii="Garamond" w:hAnsi="Garamond"/>
          <w:sz w:val="24"/>
          <w:szCs w:val="24"/>
        </w:rPr>
      </w:pPr>
      <w:r w:rsidRPr="009D2452">
        <w:rPr>
          <w:rFonts w:ascii="Garamond" w:hAnsi="Garamond"/>
          <w:b/>
          <w:sz w:val="24"/>
          <w:szCs w:val="24"/>
        </w:rPr>
        <w:t>Essay</w:t>
      </w:r>
      <w:r w:rsidRPr="009D2452">
        <w:rPr>
          <w:rFonts w:ascii="Garamond" w:hAnsi="Garamond"/>
          <w:sz w:val="24"/>
          <w:szCs w:val="24"/>
        </w:rPr>
        <w:t xml:space="preserve">: </w:t>
      </w:r>
      <w:r w:rsidR="00C023F3" w:rsidRPr="009D2452">
        <w:rPr>
          <w:rFonts w:ascii="Garamond" w:hAnsi="Garamond"/>
          <w:sz w:val="24"/>
          <w:szCs w:val="24"/>
        </w:rPr>
        <w:t>E</w:t>
      </w:r>
      <w:r w:rsidR="00E40E08" w:rsidRPr="009D2452">
        <w:rPr>
          <w:rFonts w:ascii="Garamond" w:hAnsi="Garamond"/>
          <w:sz w:val="24"/>
          <w:szCs w:val="24"/>
        </w:rPr>
        <w:t>xplain</w:t>
      </w:r>
      <w:r w:rsidR="00C023F3" w:rsidRPr="009D2452">
        <w:rPr>
          <w:rFonts w:ascii="Garamond" w:hAnsi="Garamond"/>
          <w:sz w:val="24"/>
          <w:szCs w:val="24"/>
        </w:rPr>
        <w:t xml:space="preserve"> in detail</w:t>
      </w:r>
      <w:r w:rsidR="00E40E08" w:rsidRPr="009D2452">
        <w:rPr>
          <w:rFonts w:ascii="Garamond" w:hAnsi="Garamond"/>
          <w:sz w:val="24"/>
          <w:szCs w:val="24"/>
        </w:rPr>
        <w:t xml:space="preserve"> how secular rulers </w:t>
      </w:r>
      <w:r w:rsidR="00E40E08" w:rsidRPr="009D2452">
        <w:rPr>
          <w:rFonts w:ascii="Garamond" w:hAnsi="Garamond"/>
          <w:sz w:val="24"/>
          <w:szCs w:val="24"/>
          <w:u w:val="single"/>
        </w:rPr>
        <w:t>challenged</w:t>
      </w:r>
      <w:r w:rsidR="00E40E08" w:rsidRPr="009D2452">
        <w:rPr>
          <w:rFonts w:ascii="Garamond" w:hAnsi="Garamond"/>
          <w:sz w:val="24"/>
          <w:szCs w:val="24"/>
        </w:rPr>
        <w:t xml:space="preserve"> papal authority in the 14</w:t>
      </w:r>
      <w:r w:rsidR="00E40E08" w:rsidRPr="009D2452">
        <w:rPr>
          <w:rFonts w:ascii="Garamond" w:hAnsi="Garamond"/>
          <w:sz w:val="24"/>
          <w:szCs w:val="24"/>
          <w:vertAlign w:val="superscript"/>
        </w:rPr>
        <w:t>th</w:t>
      </w:r>
      <w:r w:rsidR="00E40E08" w:rsidRPr="009D2452">
        <w:rPr>
          <w:rFonts w:ascii="Garamond" w:hAnsi="Garamond"/>
          <w:sz w:val="24"/>
          <w:szCs w:val="24"/>
        </w:rPr>
        <w:t xml:space="preserve"> and 15</w:t>
      </w:r>
      <w:r w:rsidR="00E40E08" w:rsidRPr="009D2452">
        <w:rPr>
          <w:rFonts w:ascii="Garamond" w:hAnsi="Garamond"/>
          <w:sz w:val="24"/>
          <w:szCs w:val="24"/>
          <w:vertAlign w:val="superscript"/>
        </w:rPr>
        <w:t>th</w:t>
      </w:r>
      <w:r w:rsidR="00E40E08" w:rsidRPr="009D2452">
        <w:rPr>
          <w:rFonts w:ascii="Garamond" w:hAnsi="Garamond"/>
          <w:sz w:val="24"/>
          <w:szCs w:val="24"/>
        </w:rPr>
        <w:t xml:space="preserve"> centuries</w:t>
      </w:r>
      <w:r w:rsidRPr="009D2452">
        <w:rPr>
          <w:rFonts w:ascii="Garamond" w:hAnsi="Garamond"/>
          <w:sz w:val="24"/>
          <w:szCs w:val="24"/>
        </w:rPr>
        <w:t>.</w:t>
      </w:r>
    </w:p>
    <w:p w:rsidR="008E471E" w:rsidRPr="009D2452" w:rsidRDefault="005C0231" w:rsidP="008E471E">
      <w:pPr>
        <w:pStyle w:val="Heading1"/>
        <w:numPr>
          <w:ilvl w:val="0"/>
          <w:numId w:val="0"/>
        </w:numPr>
        <w:rPr>
          <w:rFonts w:ascii="Garamond" w:hAnsi="Garamond"/>
          <w:color w:val="auto"/>
          <w:sz w:val="24"/>
          <w:szCs w:val="24"/>
          <w:u w:val="single"/>
        </w:rPr>
      </w:pPr>
      <w:r w:rsidRPr="009D2452">
        <w:rPr>
          <w:rFonts w:ascii="Garamond" w:hAnsi="Garamond"/>
          <w:color w:val="auto"/>
          <w:sz w:val="24"/>
          <w:szCs w:val="24"/>
          <w:u w:val="single"/>
        </w:rPr>
        <w:t>Section 4 MEDIEVAL RUSSIA</w:t>
      </w:r>
    </w:p>
    <w:p w:rsidR="005C0231" w:rsidRPr="009D2452" w:rsidRDefault="005C0231" w:rsidP="005C0231">
      <w:pPr>
        <w:pStyle w:val="ListParagraph"/>
        <w:numPr>
          <w:ilvl w:val="0"/>
          <w:numId w:val="19"/>
        </w:numPr>
        <w:rPr>
          <w:rFonts w:ascii="Garamond" w:hAnsi="Garamond"/>
          <w:sz w:val="24"/>
          <w:szCs w:val="24"/>
        </w:rPr>
      </w:pPr>
      <w:r w:rsidRPr="009D2452">
        <w:rPr>
          <w:rFonts w:ascii="Garamond" w:hAnsi="Garamond"/>
          <w:sz w:val="24"/>
          <w:szCs w:val="24"/>
        </w:rPr>
        <w:t>Why is it significant for Russian history that Mongol overlords used tribute as the principal means of subjecting the Russian people to their rule?</w:t>
      </w:r>
    </w:p>
    <w:p w:rsidR="005C0231" w:rsidRPr="009D2452" w:rsidRDefault="005C0231" w:rsidP="005C0231">
      <w:pPr>
        <w:pStyle w:val="ListParagraph"/>
        <w:numPr>
          <w:ilvl w:val="0"/>
          <w:numId w:val="19"/>
        </w:numPr>
        <w:rPr>
          <w:rFonts w:ascii="Garamond" w:hAnsi="Garamond"/>
          <w:sz w:val="24"/>
          <w:szCs w:val="24"/>
        </w:rPr>
      </w:pPr>
      <w:r w:rsidRPr="009D2452">
        <w:rPr>
          <w:rFonts w:ascii="Garamond" w:hAnsi="Garamond"/>
          <w:sz w:val="24"/>
          <w:szCs w:val="24"/>
        </w:rPr>
        <w:t>Why did the Russian victory at Kulikov Meadow mark the beginning of the decline of the Mongol hegemony?</w:t>
      </w:r>
    </w:p>
    <w:p w:rsidR="005C0231" w:rsidRDefault="005C0231" w:rsidP="009D2452">
      <w:pPr>
        <w:ind w:left="180"/>
        <w:rPr>
          <w:rFonts w:ascii="Garamond" w:hAnsi="Garamond"/>
          <w:sz w:val="24"/>
          <w:szCs w:val="24"/>
        </w:rPr>
      </w:pPr>
      <w:r w:rsidRPr="009D2452">
        <w:rPr>
          <w:rFonts w:ascii="Garamond" w:hAnsi="Garamond"/>
          <w:b/>
          <w:sz w:val="24"/>
          <w:szCs w:val="24"/>
        </w:rPr>
        <w:t>Essay</w:t>
      </w:r>
      <w:r w:rsidRPr="009D2452">
        <w:rPr>
          <w:rFonts w:ascii="Garamond" w:hAnsi="Garamond"/>
          <w:sz w:val="24"/>
          <w:szCs w:val="24"/>
        </w:rPr>
        <w:t>: None</w:t>
      </w:r>
    </w:p>
    <w:p w:rsidR="009D2452" w:rsidRPr="009D2452" w:rsidRDefault="009D2452" w:rsidP="009D2452">
      <w:pPr>
        <w:ind w:left="180"/>
        <w:rPr>
          <w:rFonts w:ascii="Garamond" w:hAnsi="Garamond"/>
          <w:sz w:val="24"/>
          <w:szCs w:val="24"/>
        </w:rPr>
      </w:pPr>
    </w:p>
    <w:p w:rsidR="00B43EA0" w:rsidRPr="009D2452" w:rsidRDefault="009D2452" w:rsidP="009D2452">
      <w:pPr>
        <w:pStyle w:val="ListParagraph"/>
        <w:numPr>
          <w:ilvl w:val="0"/>
          <w:numId w:val="15"/>
        </w:numPr>
        <w:ind w:left="0" w:hanging="360"/>
        <w:rPr>
          <w:rFonts w:ascii="Garamond" w:hAnsi="Garamond"/>
          <w:b/>
          <w:sz w:val="28"/>
          <w:szCs w:val="24"/>
        </w:rPr>
      </w:pPr>
      <w:r>
        <w:rPr>
          <w:rFonts w:ascii="Garamond" w:hAnsi="Garamond"/>
          <w:b/>
          <w:sz w:val="28"/>
          <w:szCs w:val="24"/>
        </w:rPr>
        <w:t xml:space="preserve">Chapter 1 and Historical </w:t>
      </w:r>
      <w:r w:rsidR="00B43EA0" w:rsidRPr="009D2452">
        <w:rPr>
          <w:rFonts w:ascii="Garamond" w:hAnsi="Garamond"/>
          <w:b/>
          <w:sz w:val="28"/>
          <w:szCs w:val="24"/>
        </w:rPr>
        <w:t>Key Terms: Make flash cards</w:t>
      </w:r>
    </w:p>
    <w:p w:rsidR="00721147" w:rsidRDefault="00721147" w:rsidP="00B43EA0">
      <w:pPr>
        <w:pStyle w:val="ListParagraph"/>
        <w:ind w:left="900"/>
        <w:rPr>
          <w:rFonts w:ascii="Garamond" w:hAnsi="Garamond"/>
          <w:sz w:val="28"/>
          <w:szCs w:val="24"/>
        </w:rPr>
      </w:pPr>
    </w:p>
    <w:p w:rsidR="009D2452" w:rsidRPr="009D2452" w:rsidRDefault="009D2452" w:rsidP="00B43EA0">
      <w:pPr>
        <w:pStyle w:val="ListParagraph"/>
        <w:ind w:left="900"/>
        <w:rPr>
          <w:rFonts w:ascii="Garamond" w:hAnsi="Garamond"/>
          <w:sz w:val="28"/>
          <w:szCs w:val="24"/>
        </w:rPr>
        <w:sectPr w:rsidR="009D2452" w:rsidRPr="009D2452" w:rsidSect="009D2452">
          <w:pgSz w:w="12240" w:h="15840"/>
          <w:pgMar w:top="630" w:right="1440" w:bottom="540" w:left="1440" w:header="720" w:footer="720" w:gutter="0"/>
          <w:cols w:space="720"/>
          <w:docGrid w:linePitch="360"/>
        </w:sectPr>
      </w:pPr>
    </w:p>
    <w:p w:rsidR="00721147" w:rsidRPr="009D2452" w:rsidRDefault="00721147" w:rsidP="009D2452">
      <w:pPr>
        <w:pStyle w:val="ListParagraph"/>
        <w:numPr>
          <w:ilvl w:val="0"/>
          <w:numId w:val="26"/>
        </w:numPr>
        <w:ind w:left="360"/>
        <w:rPr>
          <w:rFonts w:ascii="Garamond" w:hAnsi="Garamond"/>
          <w:sz w:val="24"/>
          <w:szCs w:val="24"/>
        </w:rPr>
      </w:pPr>
      <w:r w:rsidRPr="009D2452">
        <w:rPr>
          <w:rFonts w:ascii="Garamond" w:hAnsi="Garamond"/>
          <w:sz w:val="24"/>
          <w:szCs w:val="24"/>
        </w:rPr>
        <w:t>Black Death</w:t>
      </w:r>
    </w:p>
    <w:p w:rsidR="00721147" w:rsidRPr="009D2452" w:rsidRDefault="00721147" w:rsidP="009D2452">
      <w:pPr>
        <w:pStyle w:val="ListParagraph"/>
        <w:numPr>
          <w:ilvl w:val="0"/>
          <w:numId w:val="26"/>
        </w:numPr>
        <w:ind w:left="360"/>
        <w:rPr>
          <w:rFonts w:ascii="Garamond" w:hAnsi="Garamond"/>
          <w:sz w:val="24"/>
          <w:szCs w:val="24"/>
        </w:rPr>
      </w:pPr>
      <w:r w:rsidRPr="009D2452">
        <w:rPr>
          <w:rFonts w:ascii="Garamond" w:hAnsi="Garamond"/>
          <w:sz w:val="24"/>
          <w:szCs w:val="24"/>
        </w:rPr>
        <w:t>Flagellants</w:t>
      </w:r>
    </w:p>
    <w:p w:rsidR="00721147" w:rsidRPr="009D2452" w:rsidRDefault="00721147" w:rsidP="009D2452">
      <w:pPr>
        <w:pStyle w:val="ListParagraph"/>
        <w:numPr>
          <w:ilvl w:val="0"/>
          <w:numId w:val="26"/>
        </w:numPr>
        <w:ind w:left="360"/>
        <w:rPr>
          <w:rFonts w:ascii="Garamond" w:hAnsi="Garamond"/>
          <w:i/>
          <w:sz w:val="24"/>
          <w:szCs w:val="24"/>
        </w:rPr>
      </w:pPr>
      <w:proofErr w:type="spellStart"/>
      <w:r w:rsidRPr="009D2452">
        <w:rPr>
          <w:rFonts w:ascii="Garamond" w:hAnsi="Garamond"/>
          <w:i/>
          <w:sz w:val="24"/>
          <w:szCs w:val="24"/>
        </w:rPr>
        <w:t>taille</w:t>
      </w:r>
      <w:proofErr w:type="spellEnd"/>
    </w:p>
    <w:p w:rsidR="00721147" w:rsidRPr="009D2452" w:rsidRDefault="00721147" w:rsidP="009D2452">
      <w:pPr>
        <w:pStyle w:val="ListParagraph"/>
        <w:numPr>
          <w:ilvl w:val="0"/>
          <w:numId w:val="26"/>
        </w:numPr>
        <w:ind w:left="360"/>
        <w:rPr>
          <w:rFonts w:ascii="Garamond" w:hAnsi="Garamond"/>
          <w:sz w:val="24"/>
          <w:szCs w:val="24"/>
        </w:rPr>
      </w:pPr>
      <w:proofErr w:type="spellStart"/>
      <w:r w:rsidRPr="009D2452">
        <w:rPr>
          <w:rFonts w:ascii="Garamond" w:hAnsi="Garamond"/>
          <w:sz w:val="24"/>
          <w:szCs w:val="24"/>
        </w:rPr>
        <w:t>Jacquerie</w:t>
      </w:r>
      <w:proofErr w:type="spellEnd"/>
    </w:p>
    <w:p w:rsidR="00721147" w:rsidRPr="009D2452" w:rsidRDefault="00721147" w:rsidP="009D2452">
      <w:pPr>
        <w:pStyle w:val="ListParagraph"/>
        <w:numPr>
          <w:ilvl w:val="0"/>
          <w:numId w:val="26"/>
        </w:numPr>
        <w:ind w:left="360"/>
        <w:rPr>
          <w:rFonts w:ascii="Garamond" w:hAnsi="Garamond"/>
          <w:sz w:val="24"/>
          <w:szCs w:val="24"/>
        </w:rPr>
      </w:pPr>
      <w:r w:rsidRPr="009D2452">
        <w:rPr>
          <w:rFonts w:ascii="Garamond" w:hAnsi="Garamond"/>
          <w:sz w:val="24"/>
          <w:szCs w:val="24"/>
        </w:rPr>
        <w:t>Hundred Years war</w:t>
      </w:r>
    </w:p>
    <w:p w:rsidR="00721147" w:rsidRPr="009D2452" w:rsidRDefault="00721147" w:rsidP="009D2452">
      <w:pPr>
        <w:pStyle w:val="ListParagraph"/>
        <w:numPr>
          <w:ilvl w:val="0"/>
          <w:numId w:val="26"/>
        </w:numPr>
        <w:ind w:left="360"/>
        <w:rPr>
          <w:rFonts w:ascii="Garamond" w:hAnsi="Garamond"/>
          <w:sz w:val="24"/>
          <w:szCs w:val="24"/>
        </w:rPr>
      </w:pPr>
      <w:r w:rsidRPr="009D2452">
        <w:rPr>
          <w:rFonts w:ascii="Garamond" w:hAnsi="Garamond"/>
          <w:sz w:val="24"/>
          <w:szCs w:val="24"/>
        </w:rPr>
        <w:t>Estates General</w:t>
      </w:r>
    </w:p>
    <w:p w:rsidR="00721147" w:rsidRPr="009D2452" w:rsidRDefault="00721147" w:rsidP="009D2452">
      <w:pPr>
        <w:pStyle w:val="ListParagraph"/>
        <w:numPr>
          <w:ilvl w:val="0"/>
          <w:numId w:val="26"/>
        </w:numPr>
        <w:ind w:left="360"/>
        <w:rPr>
          <w:rFonts w:ascii="Garamond" w:hAnsi="Garamond"/>
          <w:sz w:val="24"/>
          <w:szCs w:val="24"/>
        </w:rPr>
      </w:pPr>
      <w:r w:rsidRPr="009D2452">
        <w:rPr>
          <w:rFonts w:ascii="Garamond" w:hAnsi="Garamond"/>
          <w:sz w:val="24"/>
          <w:szCs w:val="24"/>
        </w:rPr>
        <w:t>Joan of Arc</w:t>
      </w:r>
    </w:p>
    <w:p w:rsidR="00721147" w:rsidRPr="009D2452" w:rsidRDefault="00721147" w:rsidP="009D2452">
      <w:pPr>
        <w:pStyle w:val="ListParagraph"/>
        <w:numPr>
          <w:ilvl w:val="0"/>
          <w:numId w:val="26"/>
        </w:numPr>
        <w:ind w:left="360"/>
        <w:rPr>
          <w:rFonts w:ascii="Garamond" w:hAnsi="Garamond"/>
          <w:sz w:val="24"/>
          <w:szCs w:val="24"/>
        </w:rPr>
      </w:pPr>
      <w:r w:rsidRPr="009D2452">
        <w:rPr>
          <w:rFonts w:ascii="Garamond" w:hAnsi="Garamond"/>
          <w:sz w:val="24"/>
          <w:szCs w:val="24"/>
        </w:rPr>
        <w:t>Avignon papacy</w:t>
      </w:r>
    </w:p>
    <w:p w:rsidR="009D2452" w:rsidRDefault="00721147" w:rsidP="009D2452">
      <w:pPr>
        <w:pStyle w:val="ListParagraph"/>
        <w:numPr>
          <w:ilvl w:val="0"/>
          <w:numId w:val="26"/>
        </w:numPr>
        <w:ind w:left="360"/>
        <w:rPr>
          <w:rFonts w:ascii="Garamond" w:hAnsi="Garamond"/>
          <w:sz w:val="24"/>
          <w:szCs w:val="24"/>
        </w:rPr>
      </w:pPr>
      <w:r w:rsidRPr="009D2452">
        <w:rPr>
          <w:rFonts w:ascii="Garamond" w:hAnsi="Garamond"/>
          <w:sz w:val="24"/>
          <w:szCs w:val="24"/>
        </w:rPr>
        <w:t>John Huss</w:t>
      </w:r>
    </w:p>
    <w:p w:rsidR="00721147" w:rsidRPr="009D2452" w:rsidRDefault="00721147" w:rsidP="009D2452">
      <w:pPr>
        <w:pStyle w:val="ListParagraph"/>
        <w:numPr>
          <w:ilvl w:val="0"/>
          <w:numId w:val="26"/>
        </w:numPr>
        <w:ind w:left="360"/>
        <w:rPr>
          <w:rFonts w:ascii="Garamond" w:hAnsi="Garamond"/>
          <w:sz w:val="24"/>
          <w:szCs w:val="24"/>
        </w:rPr>
      </w:pPr>
      <w:r w:rsidRPr="009D2452">
        <w:rPr>
          <w:rFonts w:ascii="Garamond" w:hAnsi="Garamond"/>
          <w:sz w:val="24"/>
          <w:szCs w:val="24"/>
        </w:rPr>
        <w:t>Great Schism</w:t>
      </w:r>
    </w:p>
    <w:p w:rsidR="00721147" w:rsidRPr="009D2452" w:rsidRDefault="00721147" w:rsidP="009D2452">
      <w:pPr>
        <w:pStyle w:val="ListParagraph"/>
        <w:numPr>
          <w:ilvl w:val="0"/>
          <w:numId w:val="26"/>
        </w:numPr>
        <w:ind w:left="360"/>
        <w:rPr>
          <w:rFonts w:ascii="Garamond" w:hAnsi="Garamond"/>
          <w:sz w:val="24"/>
          <w:szCs w:val="24"/>
        </w:rPr>
      </w:pPr>
      <w:r w:rsidRPr="009D2452">
        <w:rPr>
          <w:rFonts w:ascii="Garamond" w:hAnsi="Garamond"/>
          <w:sz w:val="24"/>
          <w:szCs w:val="24"/>
        </w:rPr>
        <w:t>Pope John XXII</w:t>
      </w:r>
    </w:p>
    <w:p w:rsidR="00721147" w:rsidRPr="009D2452" w:rsidRDefault="00721147" w:rsidP="009D2452">
      <w:pPr>
        <w:pStyle w:val="ListParagraph"/>
        <w:numPr>
          <w:ilvl w:val="0"/>
          <w:numId w:val="26"/>
        </w:numPr>
        <w:ind w:left="360"/>
        <w:rPr>
          <w:rFonts w:ascii="Garamond" w:hAnsi="Garamond"/>
          <w:sz w:val="24"/>
          <w:szCs w:val="24"/>
        </w:rPr>
      </w:pPr>
      <w:r w:rsidRPr="009D2452">
        <w:rPr>
          <w:rFonts w:ascii="Garamond" w:hAnsi="Garamond"/>
          <w:sz w:val="24"/>
          <w:szCs w:val="24"/>
        </w:rPr>
        <w:t>John Wycliffe</w:t>
      </w:r>
    </w:p>
    <w:p w:rsidR="00721147" w:rsidRPr="009D2452" w:rsidRDefault="00721147" w:rsidP="009D2452">
      <w:pPr>
        <w:pStyle w:val="ListParagraph"/>
        <w:numPr>
          <w:ilvl w:val="0"/>
          <w:numId w:val="26"/>
        </w:numPr>
        <w:ind w:left="360"/>
        <w:rPr>
          <w:rFonts w:ascii="Garamond" w:hAnsi="Garamond"/>
          <w:sz w:val="24"/>
          <w:szCs w:val="24"/>
        </w:rPr>
      </w:pPr>
      <w:r w:rsidRPr="009D2452">
        <w:rPr>
          <w:rFonts w:ascii="Garamond" w:hAnsi="Garamond"/>
          <w:sz w:val="24"/>
          <w:szCs w:val="24"/>
        </w:rPr>
        <w:t>Kulikov Meadow</w:t>
      </w:r>
    </w:p>
    <w:p w:rsidR="00721147" w:rsidRPr="009D2452" w:rsidRDefault="00721147" w:rsidP="009D2452">
      <w:pPr>
        <w:pStyle w:val="ListParagraph"/>
        <w:numPr>
          <w:ilvl w:val="0"/>
          <w:numId w:val="26"/>
        </w:numPr>
        <w:ind w:left="360"/>
        <w:rPr>
          <w:rFonts w:ascii="Garamond" w:hAnsi="Garamond"/>
          <w:b/>
          <w:sz w:val="24"/>
          <w:szCs w:val="24"/>
        </w:rPr>
      </w:pPr>
      <w:r w:rsidRPr="009D2452">
        <w:rPr>
          <w:rFonts w:ascii="Garamond" w:hAnsi="Garamond"/>
          <w:sz w:val="24"/>
          <w:szCs w:val="24"/>
        </w:rPr>
        <w:t>Ivan III, the Great</w:t>
      </w:r>
    </w:p>
    <w:p w:rsidR="009D2452" w:rsidRDefault="00721147" w:rsidP="009D2452">
      <w:pPr>
        <w:pStyle w:val="ListParagraph"/>
        <w:numPr>
          <w:ilvl w:val="0"/>
          <w:numId w:val="26"/>
        </w:numPr>
        <w:ind w:left="360"/>
        <w:rPr>
          <w:rFonts w:ascii="Garamond" w:hAnsi="Garamond"/>
          <w:sz w:val="24"/>
          <w:szCs w:val="24"/>
        </w:rPr>
      </w:pPr>
      <w:r w:rsidRPr="009D2452">
        <w:rPr>
          <w:rFonts w:ascii="Garamond" w:hAnsi="Garamond"/>
          <w:sz w:val="24"/>
          <w:szCs w:val="24"/>
        </w:rPr>
        <w:t>Church Councils</w:t>
      </w:r>
    </w:p>
    <w:p w:rsidR="009D2452" w:rsidRDefault="00721147" w:rsidP="009D2452">
      <w:pPr>
        <w:pStyle w:val="ListParagraph"/>
        <w:numPr>
          <w:ilvl w:val="0"/>
          <w:numId w:val="26"/>
        </w:numPr>
        <w:ind w:left="360"/>
        <w:rPr>
          <w:rFonts w:ascii="Garamond" w:hAnsi="Garamond"/>
          <w:sz w:val="24"/>
          <w:szCs w:val="24"/>
        </w:rPr>
      </w:pPr>
      <w:r w:rsidRPr="009D2452">
        <w:rPr>
          <w:rFonts w:ascii="Garamond" w:hAnsi="Garamond"/>
          <w:sz w:val="24"/>
          <w:szCs w:val="24"/>
        </w:rPr>
        <w:t>Mongol</w:t>
      </w:r>
    </w:p>
    <w:p w:rsidR="009D2452" w:rsidRDefault="00721147" w:rsidP="009D2452">
      <w:pPr>
        <w:pStyle w:val="ListParagraph"/>
        <w:numPr>
          <w:ilvl w:val="0"/>
          <w:numId w:val="26"/>
        </w:numPr>
        <w:ind w:left="360"/>
        <w:rPr>
          <w:rFonts w:ascii="Garamond" w:hAnsi="Garamond"/>
          <w:sz w:val="24"/>
          <w:szCs w:val="24"/>
        </w:rPr>
      </w:pPr>
      <w:proofErr w:type="spellStart"/>
      <w:r w:rsidRPr="009D2452">
        <w:rPr>
          <w:rFonts w:ascii="Garamond" w:hAnsi="Garamond"/>
          <w:sz w:val="24"/>
          <w:szCs w:val="24"/>
        </w:rPr>
        <w:t>Ghengis</w:t>
      </w:r>
      <w:proofErr w:type="spellEnd"/>
      <w:r w:rsidRPr="009D2452">
        <w:rPr>
          <w:rFonts w:ascii="Garamond" w:hAnsi="Garamond"/>
          <w:sz w:val="24"/>
          <w:szCs w:val="24"/>
        </w:rPr>
        <w:t xml:space="preserve"> Kahn </w:t>
      </w:r>
    </w:p>
    <w:p w:rsidR="009D2452" w:rsidRDefault="00721147" w:rsidP="009D2452">
      <w:pPr>
        <w:pStyle w:val="ListParagraph"/>
        <w:numPr>
          <w:ilvl w:val="0"/>
          <w:numId w:val="26"/>
        </w:numPr>
        <w:ind w:left="360"/>
        <w:rPr>
          <w:rFonts w:ascii="Garamond" w:hAnsi="Garamond"/>
          <w:i/>
          <w:sz w:val="24"/>
          <w:szCs w:val="24"/>
        </w:rPr>
      </w:pPr>
      <w:r w:rsidRPr="009D2452">
        <w:rPr>
          <w:rFonts w:ascii="Garamond" w:hAnsi="Garamond"/>
          <w:i/>
          <w:sz w:val="24"/>
          <w:szCs w:val="24"/>
        </w:rPr>
        <w:t xml:space="preserve">Golden Horde </w:t>
      </w:r>
    </w:p>
    <w:p w:rsidR="009D2452" w:rsidRDefault="00721147" w:rsidP="009D2452">
      <w:pPr>
        <w:pStyle w:val="ListParagraph"/>
        <w:numPr>
          <w:ilvl w:val="0"/>
          <w:numId w:val="26"/>
        </w:numPr>
        <w:ind w:left="360"/>
        <w:rPr>
          <w:rFonts w:ascii="Garamond" w:hAnsi="Garamond"/>
          <w:sz w:val="24"/>
          <w:szCs w:val="24"/>
        </w:rPr>
      </w:pPr>
      <w:r w:rsidRPr="009D2452">
        <w:rPr>
          <w:rFonts w:ascii="Garamond" w:hAnsi="Garamond"/>
          <w:sz w:val="24"/>
          <w:szCs w:val="24"/>
        </w:rPr>
        <w:t>Tribute</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Art</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Causation</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Civilization</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Conflict</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Contextualization</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Culture</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Economic/Economy</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Equality/Inequality</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Freedom</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Historical Change</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Historical Continuity</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Intellectual</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Papacy</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Political/Politics</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Power</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Religious/Religion</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Reform</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Revolution</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Social/Society</w:t>
      </w:r>
    </w:p>
    <w:p w:rsidR="009D2452" w:rsidRDefault="009D2452" w:rsidP="009D2452">
      <w:pPr>
        <w:pStyle w:val="ListParagraph"/>
        <w:numPr>
          <w:ilvl w:val="0"/>
          <w:numId w:val="26"/>
        </w:numPr>
        <w:ind w:left="360"/>
        <w:rPr>
          <w:rFonts w:ascii="Garamond" w:hAnsi="Garamond"/>
          <w:sz w:val="24"/>
          <w:szCs w:val="24"/>
        </w:rPr>
      </w:pPr>
      <w:r>
        <w:rPr>
          <w:rFonts w:ascii="Garamond" w:hAnsi="Garamond"/>
          <w:sz w:val="24"/>
          <w:szCs w:val="24"/>
        </w:rPr>
        <w:t>Synthesis</w:t>
      </w:r>
    </w:p>
    <w:p w:rsidR="009D2452" w:rsidRPr="009D2452" w:rsidRDefault="009D2452" w:rsidP="009D2452">
      <w:pPr>
        <w:pStyle w:val="ListParagraph"/>
        <w:numPr>
          <w:ilvl w:val="0"/>
          <w:numId w:val="26"/>
        </w:numPr>
        <w:ind w:left="360"/>
        <w:rPr>
          <w:rFonts w:ascii="Garamond" w:hAnsi="Garamond"/>
          <w:sz w:val="24"/>
          <w:szCs w:val="24"/>
        </w:rPr>
        <w:sectPr w:rsidR="009D2452" w:rsidRPr="009D2452" w:rsidSect="009D2452">
          <w:type w:val="continuous"/>
          <w:pgSz w:w="12240" w:h="15840"/>
          <w:pgMar w:top="1440" w:right="1440" w:bottom="1440" w:left="1440" w:header="720" w:footer="720" w:gutter="0"/>
          <w:cols w:num="3" w:space="900"/>
          <w:docGrid w:linePitch="360"/>
        </w:sectPr>
      </w:pPr>
      <w:r>
        <w:rPr>
          <w:rFonts w:ascii="Garamond" w:hAnsi="Garamond"/>
          <w:sz w:val="24"/>
          <w:szCs w:val="24"/>
        </w:rPr>
        <w:t>Thesis</w:t>
      </w:r>
    </w:p>
    <w:p w:rsidR="009D2452" w:rsidRDefault="009D2452" w:rsidP="00721147">
      <w:pPr>
        <w:pStyle w:val="ListParagraph"/>
        <w:autoSpaceDE w:val="0"/>
        <w:autoSpaceDN w:val="0"/>
        <w:adjustRightInd w:val="0"/>
        <w:spacing w:after="0" w:line="240" w:lineRule="auto"/>
        <w:ind w:left="1080"/>
        <w:rPr>
          <w:rFonts w:ascii="Garamond" w:hAnsi="Garamond"/>
          <w:b/>
          <w:bCs/>
          <w:color w:val="000000"/>
          <w:sz w:val="24"/>
          <w:szCs w:val="24"/>
        </w:rPr>
        <w:sectPr w:rsidR="009D2452" w:rsidSect="00721147">
          <w:type w:val="continuous"/>
          <w:pgSz w:w="12240" w:h="15840"/>
          <w:pgMar w:top="1440" w:right="1440" w:bottom="1440" w:left="1440" w:header="720" w:footer="720" w:gutter="0"/>
          <w:cols w:space="720"/>
          <w:docGrid w:linePitch="360"/>
        </w:sectPr>
      </w:pPr>
    </w:p>
    <w:p w:rsidR="00565E46" w:rsidRPr="009D2452" w:rsidRDefault="00565E46" w:rsidP="009D2452">
      <w:pPr>
        <w:pStyle w:val="ListParagraph"/>
        <w:numPr>
          <w:ilvl w:val="0"/>
          <w:numId w:val="15"/>
        </w:numPr>
        <w:autoSpaceDE w:val="0"/>
        <w:autoSpaceDN w:val="0"/>
        <w:adjustRightInd w:val="0"/>
        <w:spacing w:after="0" w:line="240" w:lineRule="auto"/>
        <w:ind w:left="0" w:hanging="360"/>
        <w:rPr>
          <w:rFonts w:ascii="Garamond" w:hAnsi="Garamond"/>
          <w:b/>
          <w:bCs/>
          <w:color w:val="000000"/>
          <w:sz w:val="28"/>
          <w:szCs w:val="24"/>
        </w:rPr>
      </w:pPr>
      <w:r w:rsidRPr="009D2452">
        <w:rPr>
          <w:rFonts w:ascii="Garamond" w:hAnsi="Garamond"/>
          <w:b/>
          <w:bCs/>
          <w:color w:val="000000"/>
          <w:sz w:val="28"/>
          <w:szCs w:val="24"/>
        </w:rPr>
        <w:t>Map</w:t>
      </w:r>
      <w:r w:rsidR="009D2452" w:rsidRPr="009D2452">
        <w:rPr>
          <w:rFonts w:ascii="Garamond" w:hAnsi="Garamond"/>
          <w:b/>
          <w:bCs/>
          <w:color w:val="000000"/>
          <w:sz w:val="28"/>
          <w:szCs w:val="24"/>
        </w:rPr>
        <w:t>s</w:t>
      </w:r>
      <w:r w:rsidRPr="009D2452">
        <w:rPr>
          <w:rFonts w:ascii="Garamond" w:hAnsi="Garamond"/>
          <w:b/>
          <w:bCs/>
          <w:color w:val="000000"/>
          <w:sz w:val="28"/>
          <w:szCs w:val="24"/>
        </w:rPr>
        <w:t xml:space="preserve"> of Europe</w:t>
      </w:r>
    </w:p>
    <w:p w:rsidR="003A30BB" w:rsidRPr="009D2452" w:rsidRDefault="003A30BB" w:rsidP="003A30BB">
      <w:pPr>
        <w:pStyle w:val="ListParagraph"/>
        <w:autoSpaceDE w:val="0"/>
        <w:autoSpaceDN w:val="0"/>
        <w:adjustRightInd w:val="0"/>
        <w:spacing w:after="0" w:line="240" w:lineRule="auto"/>
        <w:ind w:left="1080"/>
        <w:rPr>
          <w:rFonts w:ascii="Garamond" w:hAnsi="Garamond"/>
          <w:b/>
          <w:bCs/>
          <w:color w:val="000000"/>
          <w:sz w:val="24"/>
          <w:szCs w:val="24"/>
        </w:rPr>
      </w:pPr>
    </w:p>
    <w:p w:rsidR="00131CF4" w:rsidRPr="009D2452" w:rsidRDefault="009D2452" w:rsidP="009D2452">
      <w:pPr>
        <w:autoSpaceDE w:val="0"/>
        <w:autoSpaceDN w:val="0"/>
        <w:adjustRightInd w:val="0"/>
        <w:spacing w:after="0" w:line="240" w:lineRule="auto"/>
        <w:ind w:left="360"/>
        <w:rPr>
          <w:rFonts w:ascii="Garamond" w:hAnsi="Garamond"/>
          <w:color w:val="000000"/>
          <w:sz w:val="24"/>
          <w:szCs w:val="24"/>
        </w:rPr>
      </w:pPr>
      <w:r w:rsidRPr="009D2452">
        <w:rPr>
          <w:rFonts w:ascii="Garamond" w:hAnsi="Garamond"/>
          <w:color w:val="000000"/>
          <w:sz w:val="24"/>
          <w:szCs w:val="24"/>
        </w:rPr>
        <w:t>Find</w:t>
      </w:r>
      <w:r w:rsidR="00F453D6">
        <w:rPr>
          <w:rFonts w:ascii="Garamond" w:hAnsi="Garamond"/>
          <w:color w:val="000000"/>
          <w:sz w:val="24"/>
          <w:szCs w:val="24"/>
        </w:rPr>
        <w:t>, print, color,</w:t>
      </w:r>
      <w:r w:rsidRPr="009D2452">
        <w:rPr>
          <w:rFonts w:ascii="Garamond" w:hAnsi="Garamond"/>
          <w:color w:val="000000"/>
          <w:sz w:val="24"/>
          <w:szCs w:val="24"/>
        </w:rPr>
        <w:t xml:space="preserve"> and label </w:t>
      </w:r>
      <w:r w:rsidR="00F453D6">
        <w:rPr>
          <w:rFonts w:ascii="Garamond" w:hAnsi="Garamond"/>
          <w:color w:val="000000"/>
          <w:sz w:val="24"/>
          <w:szCs w:val="24"/>
        </w:rPr>
        <w:t xml:space="preserve">the countries on </w:t>
      </w:r>
      <w:r w:rsidRPr="009D2452">
        <w:rPr>
          <w:rFonts w:ascii="Garamond" w:hAnsi="Garamond"/>
          <w:color w:val="000000"/>
          <w:sz w:val="24"/>
          <w:szCs w:val="24"/>
        </w:rPr>
        <w:t>maps for the following years:</w:t>
      </w:r>
    </w:p>
    <w:p w:rsidR="009D2452" w:rsidRPr="009D2452" w:rsidRDefault="009D2452" w:rsidP="009D2452">
      <w:pPr>
        <w:pStyle w:val="ListParagraph"/>
        <w:numPr>
          <w:ilvl w:val="0"/>
          <w:numId w:val="25"/>
        </w:numPr>
        <w:autoSpaceDE w:val="0"/>
        <w:autoSpaceDN w:val="0"/>
        <w:adjustRightInd w:val="0"/>
        <w:spacing w:after="0" w:line="240" w:lineRule="auto"/>
        <w:rPr>
          <w:rFonts w:ascii="Garamond" w:hAnsi="Garamond"/>
          <w:color w:val="000000"/>
          <w:sz w:val="24"/>
          <w:szCs w:val="24"/>
        </w:rPr>
      </w:pPr>
      <w:r w:rsidRPr="009D2452">
        <w:rPr>
          <w:rFonts w:ascii="Garamond" w:hAnsi="Garamond"/>
          <w:b/>
          <w:color w:val="000000"/>
          <w:sz w:val="24"/>
          <w:szCs w:val="24"/>
        </w:rPr>
        <w:t>1215</w:t>
      </w:r>
      <w:r w:rsidRPr="009D2452">
        <w:rPr>
          <w:rFonts w:ascii="Garamond" w:hAnsi="Garamond"/>
          <w:color w:val="000000"/>
          <w:sz w:val="24"/>
          <w:szCs w:val="24"/>
        </w:rPr>
        <w:t xml:space="preserve"> – Magna Carta signed</w:t>
      </w:r>
    </w:p>
    <w:p w:rsidR="009D2452" w:rsidRPr="009D2452" w:rsidRDefault="009D2452" w:rsidP="009D2452">
      <w:pPr>
        <w:pStyle w:val="ListParagraph"/>
        <w:numPr>
          <w:ilvl w:val="0"/>
          <w:numId w:val="25"/>
        </w:numPr>
        <w:autoSpaceDE w:val="0"/>
        <w:autoSpaceDN w:val="0"/>
        <w:adjustRightInd w:val="0"/>
        <w:spacing w:after="0" w:line="240" w:lineRule="auto"/>
        <w:rPr>
          <w:rFonts w:ascii="Garamond" w:hAnsi="Garamond"/>
          <w:color w:val="000000"/>
          <w:sz w:val="24"/>
          <w:szCs w:val="24"/>
        </w:rPr>
      </w:pPr>
      <w:r w:rsidRPr="009D2452">
        <w:rPr>
          <w:rFonts w:ascii="Garamond" w:hAnsi="Garamond"/>
          <w:b/>
          <w:color w:val="000000"/>
          <w:sz w:val="24"/>
          <w:szCs w:val="24"/>
        </w:rPr>
        <w:t>1450</w:t>
      </w:r>
      <w:r w:rsidRPr="009D2452">
        <w:rPr>
          <w:rFonts w:ascii="Garamond" w:hAnsi="Garamond"/>
          <w:color w:val="000000"/>
          <w:sz w:val="24"/>
          <w:szCs w:val="24"/>
        </w:rPr>
        <w:t xml:space="preserve"> – Renaissance </w:t>
      </w:r>
    </w:p>
    <w:p w:rsidR="009D2452" w:rsidRPr="009D2452" w:rsidRDefault="009D2452" w:rsidP="009D2452">
      <w:pPr>
        <w:pStyle w:val="ListParagraph"/>
        <w:numPr>
          <w:ilvl w:val="0"/>
          <w:numId w:val="25"/>
        </w:numPr>
        <w:autoSpaceDE w:val="0"/>
        <w:autoSpaceDN w:val="0"/>
        <w:adjustRightInd w:val="0"/>
        <w:spacing w:after="0" w:line="240" w:lineRule="auto"/>
        <w:rPr>
          <w:rFonts w:ascii="Garamond" w:hAnsi="Garamond"/>
          <w:color w:val="000000"/>
          <w:sz w:val="24"/>
          <w:szCs w:val="24"/>
        </w:rPr>
      </w:pPr>
      <w:r w:rsidRPr="009D2452">
        <w:rPr>
          <w:rFonts w:ascii="Garamond" w:hAnsi="Garamond"/>
          <w:b/>
          <w:color w:val="000000"/>
          <w:sz w:val="24"/>
          <w:szCs w:val="24"/>
        </w:rPr>
        <w:t>1648</w:t>
      </w:r>
      <w:r w:rsidRPr="009D2452">
        <w:rPr>
          <w:rFonts w:ascii="Garamond" w:hAnsi="Garamond"/>
          <w:color w:val="000000"/>
          <w:sz w:val="24"/>
          <w:szCs w:val="24"/>
        </w:rPr>
        <w:t xml:space="preserve"> – Peace of Westphalia</w:t>
      </w:r>
    </w:p>
    <w:p w:rsidR="009D2452" w:rsidRPr="009D2452" w:rsidRDefault="009D2452" w:rsidP="009D2452">
      <w:pPr>
        <w:pStyle w:val="ListParagraph"/>
        <w:numPr>
          <w:ilvl w:val="0"/>
          <w:numId w:val="25"/>
        </w:numPr>
        <w:autoSpaceDE w:val="0"/>
        <w:autoSpaceDN w:val="0"/>
        <w:adjustRightInd w:val="0"/>
        <w:spacing w:after="0" w:line="240" w:lineRule="auto"/>
        <w:rPr>
          <w:rFonts w:ascii="Garamond" w:hAnsi="Garamond"/>
          <w:color w:val="000000"/>
          <w:sz w:val="24"/>
          <w:szCs w:val="24"/>
        </w:rPr>
      </w:pPr>
      <w:r w:rsidRPr="009D2452">
        <w:rPr>
          <w:rFonts w:ascii="Garamond" w:hAnsi="Garamond"/>
          <w:b/>
          <w:color w:val="000000"/>
          <w:sz w:val="24"/>
          <w:szCs w:val="24"/>
        </w:rPr>
        <w:t>1789</w:t>
      </w:r>
      <w:r w:rsidRPr="009D2452">
        <w:rPr>
          <w:rFonts w:ascii="Garamond" w:hAnsi="Garamond"/>
          <w:color w:val="000000"/>
          <w:sz w:val="24"/>
          <w:szCs w:val="24"/>
        </w:rPr>
        <w:t xml:space="preserve"> – French Revolution</w:t>
      </w:r>
    </w:p>
    <w:p w:rsidR="009D2452" w:rsidRPr="009D2452" w:rsidRDefault="009D2452" w:rsidP="009D2452">
      <w:pPr>
        <w:pStyle w:val="ListParagraph"/>
        <w:numPr>
          <w:ilvl w:val="0"/>
          <w:numId w:val="25"/>
        </w:numPr>
        <w:autoSpaceDE w:val="0"/>
        <w:autoSpaceDN w:val="0"/>
        <w:adjustRightInd w:val="0"/>
        <w:spacing w:after="0" w:line="240" w:lineRule="auto"/>
        <w:rPr>
          <w:rFonts w:ascii="Garamond" w:hAnsi="Garamond"/>
          <w:color w:val="000000"/>
          <w:sz w:val="24"/>
          <w:szCs w:val="24"/>
        </w:rPr>
      </w:pPr>
      <w:r w:rsidRPr="009D2452">
        <w:rPr>
          <w:rFonts w:ascii="Garamond" w:hAnsi="Garamond"/>
          <w:b/>
          <w:color w:val="000000"/>
          <w:sz w:val="24"/>
          <w:szCs w:val="24"/>
        </w:rPr>
        <w:t>1815</w:t>
      </w:r>
      <w:r w:rsidRPr="009D2452">
        <w:rPr>
          <w:rFonts w:ascii="Garamond" w:hAnsi="Garamond"/>
          <w:color w:val="000000"/>
          <w:sz w:val="24"/>
          <w:szCs w:val="24"/>
        </w:rPr>
        <w:t xml:space="preserve"> – Congress of Vienna</w:t>
      </w:r>
    </w:p>
    <w:p w:rsidR="009D2452" w:rsidRPr="009D2452" w:rsidRDefault="009D2452" w:rsidP="009D2452">
      <w:pPr>
        <w:pStyle w:val="ListParagraph"/>
        <w:numPr>
          <w:ilvl w:val="0"/>
          <w:numId w:val="25"/>
        </w:numPr>
        <w:autoSpaceDE w:val="0"/>
        <w:autoSpaceDN w:val="0"/>
        <w:adjustRightInd w:val="0"/>
        <w:spacing w:after="0" w:line="240" w:lineRule="auto"/>
        <w:rPr>
          <w:rFonts w:ascii="Garamond" w:hAnsi="Garamond"/>
          <w:color w:val="000000"/>
          <w:sz w:val="24"/>
          <w:szCs w:val="24"/>
        </w:rPr>
      </w:pPr>
      <w:r w:rsidRPr="009D2452">
        <w:rPr>
          <w:rFonts w:ascii="Garamond" w:hAnsi="Garamond"/>
          <w:b/>
          <w:color w:val="000000"/>
          <w:sz w:val="24"/>
          <w:szCs w:val="24"/>
        </w:rPr>
        <w:t>1848</w:t>
      </w:r>
      <w:r w:rsidRPr="009D2452">
        <w:rPr>
          <w:rFonts w:ascii="Garamond" w:hAnsi="Garamond"/>
          <w:color w:val="000000"/>
          <w:sz w:val="24"/>
          <w:szCs w:val="24"/>
        </w:rPr>
        <w:t xml:space="preserve"> – Revolutions </w:t>
      </w:r>
    </w:p>
    <w:p w:rsidR="009D2452" w:rsidRPr="009D2452" w:rsidRDefault="009D2452" w:rsidP="009D2452">
      <w:pPr>
        <w:pStyle w:val="ListParagraph"/>
        <w:numPr>
          <w:ilvl w:val="0"/>
          <w:numId w:val="25"/>
        </w:numPr>
        <w:autoSpaceDE w:val="0"/>
        <w:autoSpaceDN w:val="0"/>
        <w:adjustRightInd w:val="0"/>
        <w:spacing w:after="0" w:line="240" w:lineRule="auto"/>
        <w:rPr>
          <w:rFonts w:ascii="Garamond" w:hAnsi="Garamond"/>
          <w:color w:val="000000"/>
          <w:sz w:val="24"/>
          <w:szCs w:val="24"/>
        </w:rPr>
      </w:pPr>
      <w:r w:rsidRPr="009D2452">
        <w:rPr>
          <w:rFonts w:ascii="Garamond" w:hAnsi="Garamond"/>
          <w:b/>
          <w:color w:val="000000"/>
          <w:sz w:val="24"/>
          <w:szCs w:val="24"/>
        </w:rPr>
        <w:t>1914</w:t>
      </w:r>
      <w:r w:rsidRPr="009D2452">
        <w:rPr>
          <w:rFonts w:ascii="Garamond" w:hAnsi="Garamond"/>
          <w:color w:val="000000"/>
          <w:sz w:val="24"/>
          <w:szCs w:val="24"/>
        </w:rPr>
        <w:t xml:space="preserve"> – WWI begins</w:t>
      </w:r>
    </w:p>
    <w:p w:rsidR="009D2452" w:rsidRPr="009D2452" w:rsidRDefault="009D2452" w:rsidP="009D2452">
      <w:pPr>
        <w:pStyle w:val="ListParagraph"/>
        <w:numPr>
          <w:ilvl w:val="0"/>
          <w:numId w:val="25"/>
        </w:numPr>
        <w:autoSpaceDE w:val="0"/>
        <w:autoSpaceDN w:val="0"/>
        <w:adjustRightInd w:val="0"/>
        <w:spacing w:after="0" w:line="240" w:lineRule="auto"/>
        <w:rPr>
          <w:rFonts w:ascii="Garamond" w:hAnsi="Garamond"/>
          <w:color w:val="000000"/>
          <w:sz w:val="24"/>
          <w:szCs w:val="24"/>
        </w:rPr>
      </w:pPr>
      <w:r w:rsidRPr="009D2452">
        <w:rPr>
          <w:rFonts w:ascii="Garamond" w:hAnsi="Garamond"/>
          <w:b/>
          <w:color w:val="000000"/>
          <w:sz w:val="24"/>
          <w:szCs w:val="24"/>
        </w:rPr>
        <w:t>1918</w:t>
      </w:r>
      <w:r w:rsidRPr="009D2452">
        <w:rPr>
          <w:rFonts w:ascii="Garamond" w:hAnsi="Garamond"/>
          <w:color w:val="000000"/>
          <w:sz w:val="24"/>
          <w:szCs w:val="24"/>
        </w:rPr>
        <w:t xml:space="preserve"> – end of WWI</w:t>
      </w:r>
    </w:p>
    <w:p w:rsidR="009D2452" w:rsidRPr="009D2452" w:rsidRDefault="009D2452" w:rsidP="009D2452">
      <w:pPr>
        <w:pStyle w:val="ListParagraph"/>
        <w:numPr>
          <w:ilvl w:val="0"/>
          <w:numId w:val="25"/>
        </w:numPr>
        <w:autoSpaceDE w:val="0"/>
        <w:autoSpaceDN w:val="0"/>
        <w:adjustRightInd w:val="0"/>
        <w:spacing w:after="0" w:line="240" w:lineRule="auto"/>
        <w:rPr>
          <w:rFonts w:ascii="Garamond" w:hAnsi="Garamond"/>
          <w:color w:val="000000"/>
          <w:sz w:val="24"/>
          <w:szCs w:val="24"/>
        </w:rPr>
      </w:pPr>
      <w:r w:rsidRPr="009D2452">
        <w:rPr>
          <w:rFonts w:ascii="Garamond" w:hAnsi="Garamond"/>
          <w:b/>
          <w:color w:val="000000"/>
          <w:sz w:val="24"/>
          <w:szCs w:val="24"/>
        </w:rPr>
        <w:t>1960</w:t>
      </w:r>
      <w:r w:rsidRPr="009D2452">
        <w:rPr>
          <w:rFonts w:ascii="Garamond" w:hAnsi="Garamond"/>
          <w:color w:val="000000"/>
          <w:sz w:val="24"/>
          <w:szCs w:val="24"/>
        </w:rPr>
        <w:t xml:space="preserve"> – Cold War</w:t>
      </w:r>
    </w:p>
    <w:p w:rsidR="009D2452" w:rsidRDefault="009D2452" w:rsidP="009D2452">
      <w:pPr>
        <w:pStyle w:val="ListParagraph"/>
        <w:numPr>
          <w:ilvl w:val="0"/>
          <w:numId w:val="25"/>
        </w:numPr>
        <w:autoSpaceDE w:val="0"/>
        <w:autoSpaceDN w:val="0"/>
        <w:adjustRightInd w:val="0"/>
        <w:spacing w:after="0" w:line="240" w:lineRule="auto"/>
        <w:rPr>
          <w:rFonts w:ascii="Garamond" w:hAnsi="Garamond"/>
          <w:color w:val="000000"/>
          <w:sz w:val="24"/>
          <w:szCs w:val="24"/>
        </w:rPr>
      </w:pPr>
      <w:r w:rsidRPr="009D2452">
        <w:rPr>
          <w:rFonts w:ascii="Garamond" w:hAnsi="Garamond"/>
          <w:b/>
          <w:color w:val="000000"/>
          <w:sz w:val="24"/>
          <w:szCs w:val="24"/>
        </w:rPr>
        <w:t>2016</w:t>
      </w:r>
      <w:r w:rsidRPr="009D2452">
        <w:rPr>
          <w:rFonts w:ascii="Garamond" w:hAnsi="Garamond"/>
          <w:color w:val="000000"/>
          <w:sz w:val="24"/>
          <w:szCs w:val="24"/>
        </w:rPr>
        <w:t xml:space="preserve"> – present </w:t>
      </w:r>
    </w:p>
    <w:p w:rsidR="00F453D6" w:rsidRPr="00F453D6" w:rsidRDefault="00F453D6" w:rsidP="00F453D6">
      <w:pPr>
        <w:autoSpaceDE w:val="0"/>
        <w:autoSpaceDN w:val="0"/>
        <w:adjustRightInd w:val="0"/>
        <w:spacing w:after="0" w:line="240" w:lineRule="auto"/>
        <w:rPr>
          <w:rFonts w:ascii="Garamond" w:hAnsi="Garamond"/>
          <w:color w:val="000000"/>
          <w:sz w:val="24"/>
          <w:szCs w:val="24"/>
        </w:rPr>
      </w:pPr>
      <w:r>
        <w:rPr>
          <w:rFonts w:ascii="Garamond" w:hAnsi="Garamond"/>
          <w:color w:val="000000"/>
          <w:sz w:val="24"/>
          <w:szCs w:val="24"/>
        </w:rPr>
        <w:t>***Use the names listed with the years as titles for your maps***</w:t>
      </w:r>
    </w:p>
    <w:p w:rsidR="00131CF4" w:rsidRDefault="00131CF4" w:rsidP="00131CF4">
      <w:pPr>
        <w:autoSpaceDE w:val="0"/>
        <w:autoSpaceDN w:val="0"/>
        <w:adjustRightInd w:val="0"/>
        <w:spacing w:after="0" w:line="240" w:lineRule="auto"/>
        <w:rPr>
          <w:rFonts w:ascii="Garamond" w:hAnsi="Garamond"/>
          <w:color w:val="000000"/>
          <w:sz w:val="24"/>
          <w:szCs w:val="24"/>
        </w:rPr>
      </w:pPr>
    </w:p>
    <w:p w:rsidR="005C1E9C" w:rsidRPr="009D2452" w:rsidRDefault="005C1E9C" w:rsidP="009D2452">
      <w:pPr>
        <w:pStyle w:val="ListParagraph"/>
        <w:numPr>
          <w:ilvl w:val="0"/>
          <w:numId w:val="15"/>
        </w:numPr>
        <w:autoSpaceDE w:val="0"/>
        <w:autoSpaceDN w:val="0"/>
        <w:adjustRightInd w:val="0"/>
        <w:spacing w:after="0" w:line="240" w:lineRule="auto"/>
        <w:ind w:left="0" w:hanging="360"/>
        <w:rPr>
          <w:rFonts w:ascii="Garamond" w:hAnsi="Garamond"/>
          <w:b/>
          <w:color w:val="000000"/>
          <w:sz w:val="28"/>
          <w:szCs w:val="24"/>
        </w:rPr>
      </w:pPr>
      <w:r w:rsidRPr="009D2452">
        <w:rPr>
          <w:rFonts w:ascii="Garamond" w:hAnsi="Garamond"/>
          <w:b/>
          <w:color w:val="000000"/>
          <w:sz w:val="28"/>
          <w:szCs w:val="24"/>
        </w:rPr>
        <w:t xml:space="preserve">Personal </w:t>
      </w:r>
      <w:r w:rsidR="00721147" w:rsidRPr="009D2452">
        <w:rPr>
          <w:rFonts w:ascii="Garamond" w:hAnsi="Garamond"/>
          <w:b/>
          <w:color w:val="000000"/>
          <w:sz w:val="28"/>
          <w:szCs w:val="24"/>
        </w:rPr>
        <w:t>Periodization</w:t>
      </w:r>
      <w:r w:rsidRPr="009D2452">
        <w:rPr>
          <w:rFonts w:ascii="Garamond" w:hAnsi="Garamond"/>
          <w:b/>
          <w:color w:val="000000"/>
          <w:sz w:val="28"/>
          <w:szCs w:val="24"/>
        </w:rPr>
        <w:t xml:space="preserve"> Essay</w:t>
      </w:r>
    </w:p>
    <w:p w:rsidR="009D2452" w:rsidRPr="009D2452" w:rsidRDefault="009D2452" w:rsidP="009D2452">
      <w:pPr>
        <w:autoSpaceDE w:val="0"/>
        <w:autoSpaceDN w:val="0"/>
        <w:adjustRightInd w:val="0"/>
        <w:spacing w:after="0" w:line="240" w:lineRule="auto"/>
        <w:ind w:left="360"/>
        <w:rPr>
          <w:rFonts w:ascii="Garamond" w:hAnsi="Garamond"/>
          <w:color w:val="000000"/>
          <w:sz w:val="24"/>
          <w:szCs w:val="24"/>
        </w:rPr>
      </w:pPr>
    </w:p>
    <w:p w:rsidR="00575E14" w:rsidRPr="009D2452" w:rsidRDefault="00575E14" w:rsidP="009D2452">
      <w:pPr>
        <w:autoSpaceDE w:val="0"/>
        <w:autoSpaceDN w:val="0"/>
        <w:adjustRightInd w:val="0"/>
        <w:spacing w:after="0" w:line="240" w:lineRule="auto"/>
        <w:ind w:left="360"/>
        <w:rPr>
          <w:rFonts w:ascii="Garamond" w:hAnsi="Garamond"/>
          <w:color w:val="000000"/>
          <w:sz w:val="24"/>
          <w:szCs w:val="24"/>
        </w:rPr>
      </w:pPr>
      <w:r w:rsidRPr="009D2452">
        <w:rPr>
          <w:rFonts w:ascii="Garamond" w:hAnsi="Garamond"/>
          <w:b/>
          <w:color w:val="000000"/>
          <w:sz w:val="24"/>
          <w:szCs w:val="24"/>
        </w:rPr>
        <w:t>Prompt</w:t>
      </w:r>
      <w:r w:rsidRPr="009D2452">
        <w:rPr>
          <w:rFonts w:ascii="Garamond" w:hAnsi="Garamond"/>
          <w:color w:val="000000"/>
          <w:sz w:val="24"/>
          <w:szCs w:val="24"/>
        </w:rPr>
        <w:t xml:space="preserve">: You are fifteen years (or almost fifteen years) old. In these fifteen years, family, friends, society, school, and environment </w:t>
      </w:r>
      <w:r w:rsidR="007A1C1F" w:rsidRPr="009D2452">
        <w:rPr>
          <w:rFonts w:ascii="Garamond" w:hAnsi="Garamond"/>
          <w:color w:val="000000"/>
          <w:sz w:val="24"/>
          <w:szCs w:val="24"/>
        </w:rPr>
        <w:t>have impacted your life</w:t>
      </w:r>
      <w:r w:rsidRPr="009D2452">
        <w:rPr>
          <w:rFonts w:ascii="Garamond" w:hAnsi="Garamond"/>
          <w:color w:val="000000"/>
          <w:sz w:val="24"/>
          <w:szCs w:val="24"/>
        </w:rPr>
        <w:t xml:space="preserve"> and has made you the person who you are. </w:t>
      </w:r>
      <w:r w:rsidR="00721147" w:rsidRPr="009D2452">
        <w:rPr>
          <w:rFonts w:ascii="Garamond" w:hAnsi="Garamond"/>
          <w:color w:val="000000"/>
          <w:sz w:val="24"/>
          <w:szCs w:val="24"/>
        </w:rPr>
        <w:t xml:space="preserve">Describe five events that created a </w:t>
      </w:r>
      <w:r w:rsidR="003849FD">
        <w:rPr>
          <w:rFonts w:ascii="Garamond" w:hAnsi="Garamond"/>
          <w:color w:val="000000"/>
          <w:sz w:val="24"/>
          <w:szCs w:val="24"/>
        </w:rPr>
        <w:t xml:space="preserve">new </w:t>
      </w:r>
      <w:r w:rsidR="00721147" w:rsidRPr="009D2452">
        <w:rPr>
          <w:rFonts w:ascii="Garamond" w:hAnsi="Garamond"/>
          <w:color w:val="000000"/>
          <w:sz w:val="24"/>
          <w:szCs w:val="24"/>
        </w:rPr>
        <w:t xml:space="preserve">“time period” in your life and explain how they are considered a turning point.  This should be written in an essay format. </w:t>
      </w:r>
    </w:p>
    <w:p w:rsidR="00721147" w:rsidRPr="009D2452" w:rsidRDefault="00721147" w:rsidP="00575E14">
      <w:pPr>
        <w:autoSpaceDE w:val="0"/>
        <w:autoSpaceDN w:val="0"/>
        <w:adjustRightInd w:val="0"/>
        <w:spacing w:after="0" w:line="240" w:lineRule="auto"/>
        <w:rPr>
          <w:rFonts w:ascii="Garamond" w:hAnsi="Garamond"/>
          <w:color w:val="000000"/>
          <w:sz w:val="24"/>
          <w:szCs w:val="24"/>
        </w:rPr>
      </w:pPr>
    </w:p>
    <w:p w:rsidR="00721147" w:rsidRPr="009D2452" w:rsidRDefault="00721147" w:rsidP="009D2452">
      <w:pPr>
        <w:autoSpaceDE w:val="0"/>
        <w:autoSpaceDN w:val="0"/>
        <w:adjustRightInd w:val="0"/>
        <w:spacing w:after="0" w:line="240" w:lineRule="auto"/>
        <w:ind w:left="360"/>
        <w:rPr>
          <w:rFonts w:ascii="Garamond" w:hAnsi="Garamond"/>
          <w:color w:val="000000"/>
          <w:sz w:val="24"/>
          <w:szCs w:val="24"/>
        </w:rPr>
      </w:pPr>
      <w:r w:rsidRPr="009D2452">
        <w:rPr>
          <w:rFonts w:ascii="Garamond" w:hAnsi="Garamond"/>
          <w:color w:val="000000"/>
          <w:sz w:val="24"/>
          <w:szCs w:val="24"/>
        </w:rPr>
        <w:t>Some examples of turning points are:</w:t>
      </w:r>
    </w:p>
    <w:p w:rsidR="003849FD" w:rsidRDefault="003849FD" w:rsidP="003849FD">
      <w:pPr>
        <w:pStyle w:val="ListParagraph"/>
        <w:numPr>
          <w:ilvl w:val="0"/>
          <w:numId w:val="27"/>
        </w:numPr>
        <w:autoSpaceDE w:val="0"/>
        <w:autoSpaceDN w:val="0"/>
        <w:adjustRightInd w:val="0"/>
        <w:spacing w:after="0" w:line="240" w:lineRule="auto"/>
        <w:ind w:left="900"/>
        <w:rPr>
          <w:rFonts w:ascii="Garamond" w:hAnsi="Garamond"/>
          <w:color w:val="000000"/>
          <w:sz w:val="24"/>
          <w:szCs w:val="24"/>
        </w:rPr>
      </w:pPr>
      <w:r>
        <w:rPr>
          <w:rFonts w:ascii="Garamond" w:hAnsi="Garamond"/>
          <w:color w:val="000000"/>
          <w:sz w:val="24"/>
          <w:szCs w:val="24"/>
        </w:rPr>
        <w:t>Being born</w:t>
      </w:r>
    </w:p>
    <w:p w:rsidR="00721147" w:rsidRPr="003849FD" w:rsidRDefault="00721147" w:rsidP="003849FD">
      <w:pPr>
        <w:pStyle w:val="ListParagraph"/>
        <w:numPr>
          <w:ilvl w:val="0"/>
          <w:numId w:val="27"/>
        </w:numPr>
        <w:autoSpaceDE w:val="0"/>
        <w:autoSpaceDN w:val="0"/>
        <w:adjustRightInd w:val="0"/>
        <w:spacing w:after="0" w:line="240" w:lineRule="auto"/>
        <w:ind w:left="900"/>
        <w:rPr>
          <w:rFonts w:ascii="Garamond" w:hAnsi="Garamond"/>
          <w:color w:val="000000"/>
          <w:sz w:val="24"/>
          <w:szCs w:val="24"/>
        </w:rPr>
      </w:pPr>
      <w:r w:rsidRPr="003849FD">
        <w:rPr>
          <w:rFonts w:ascii="Garamond" w:hAnsi="Garamond"/>
          <w:color w:val="000000"/>
          <w:sz w:val="24"/>
          <w:szCs w:val="24"/>
        </w:rPr>
        <w:t>Moving to a new school</w:t>
      </w:r>
    </w:p>
    <w:p w:rsidR="00721147" w:rsidRPr="003849FD" w:rsidRDefault="00721147" w:rsidP="003849FD">
      <w:pPr>
        <w:pStyle w:val="ListParagraph"/>
        <w:numPr>
          <w:ilvl w:val="0"/>
          <w:numId w:val="27"/>
        </w:numPr>
        <w:autoSpaceDE w:val="0"/>
        <w:autoSpaceDN w:val="0"/>
        <w:adjustRightInd w:val="0"/>
        <w:spacing w:after="0" w:line="240" w:lineRule="auto"/>
        <w:ind w:left="900"/>
        <w:rPr>
          <w:rFonts w:ascii="Garamond" w:hAnsi="Garamond"/>
          <w:color w:val="000000"/>
          <w:sz w:val="24"/>
          <w:szCs w:val="24"/>
        </w:rPr>
      </w:pPr>
      <w:r w:rsidRPr="003849FD">
        <w:rPr>
          <w:rFonts w:ascii="Garamond" w:hAnsi="Garamond"/>
          <w:color w:val="000000"/>
          <w:sz w:val="24"/>
          <w:szCs w:val="24"/>
        </w:rPr>
        <w:t>The birth of a sibling</w:t>
      </w:r>
    </w:p>
    <w:p w:rsidR="00721147" w:rsidRPr="003849FD" w:rsidRDefault="00721147" w:rsidP="003849FD">
      <w:pPr>
        <w:pStyle w:val="ListParagraph"/>
        <w:numPr>
          <w:ilvl w:val="0"/>
          <w:numId w:val="27"/>
        </w:numPr>
        <w:autoSpaceDE w:val="0"/>
        <w:autoSpaceDN w:val="0"/>
        <w:adjustRightInd w:val="0"/>
        <w:spacing w:after="0" w:line="240" w:lineRule="auto"/>
        <w:ind w:left="900"/>
        <w:rPr>
          <w:rFonts w:ascii="Garamond" w:hAnsi="Garamond"/>
          <w:color w:val="000000"/>
          <w:sz w:val="24"/>
          <w:szCs w:val="24"/>
        </w:rPr>
      </w:pPr>
      <w:r w:rsidRPr="003849FD">
        <w:rPr>
          <w:rFonts w:ascii="Garamond" w:hAnsi="Garamond"/>
          <w:color w:val="000000"/>
          <w:sz w:val="24"/>
          <w:szCs w:val="24"/>
        </w:rPr>
        <w:t>A significant birthday (10-double digits, 13-teenager, 15-</w:t>
      </w:r>
      <w:r w:rsidRPr="003849FD">
        <w:rPr>
          <w:rFonts w:ascii="Garamond" w:hAnsi="Garamond" w:cs="Times New Roman"/>
          <w:bCs/>
          <w:color w:val="252525"/>
          <w:sz w:val="24"/>
          <w:szCs w:val="24"/>
          <w:shd w:val="clear" w:color="auto" w:fill="FFFFFF"/>
        </w:rPr>
        <w:t>Quinceañera</w:t>
      </w:r>
      <w:r w:rsidRPr="003849FD">
        <w:rPr>
          <w:rFonts w:ascii="Garamond" w:hAnsi="Garamond"/>
          <w:color w:val="000000"/>
          <w:sz w:val="24"/>
          <w:szCs w:val="24"/>
        </w:rPr>
        <w:t>, etc.)</w:t>
      </w:r>
    </w:p>
    <w:sectPr w:rsidR="00721147" w:rsidRPr="003849FD" w:rsidSect="0072114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BakerSigne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2C2"/>
    <w:multiLevelType w:val="hybridMultilevel"/>
    <w:tmpl w:val="FFCE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75B5A"/>
    <w:multiLevelType w:val="hybridMultilevel"/>
    <w:tmpl w:val="B6044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E0A7C"/>
    <w:multiLevelType w:val="hybridMultilevel"/>
    <w:tmpl w:val="F2E6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F18A8"/>
    <w:multiLevelType w:val="hybridMultilevel"/>
    <w:tmpl w:val="4C54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B57FE"/>
    <w:multiLevelType w:val="hybridMultilevel"/>
    <w:tmpl w:val="E37EF71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F6112"/>
    <w:multiLevelType w:val="hybridMultilevel"/>
    <w:tmpl w:val="4692C2B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1069E"/>
    <w:multiLevelType w:val="hybridMultilevel"/>
    <w:tmpl w:val="38AEE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0A0D85"/>
    <w:multiLevelType w:val="hybridMultilevel"/>
    <w:tmpl w:val="00CAB64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303AD"/>
    <w:multiLevelType w:val="hybridMultilevel"/>
    <w:tmpl w:val="73EE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97F0F"/>
    <w:multiLevelType w:val="hybridMultilevel"/>
    <w:tmpl w:val="3BCC7FEC"/>
    <w:lvl w:ilvl="0" w:tplc="DDE4F7D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46227E"/>
    <w:multiLevelType w:val="hybridMultilevel"/>
    <w:tmpl w:val="D306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94BB7"/>
    <w:multiLevelType w:val="hybridMultilevel"/>
    <w:tmpl w:val="29669762"/>
    <w:lvl w:ilvl="0" w:tplc="D674CCE6">
      <w:start w:val="2"/>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7D43F9"/>
    <w:multiLevelType w:val="hybridMultilevel"/>
    <w:tmpl w:val="27CE78A0"/>
    <w:lvl w:ilvl="0" w:tplc="FF5C0FE2">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CF9593F"/>
    <w:multiLevelType w:val="hybridMultilevel"/>
    <w:tmpl w:val="045A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87B0A"/>
    <w:multiLevelType w:val="hybridMultilevel"/>
    <w:tmpl w:val="01462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C2A06"/>
    <w:multiLevelType w:val="multilevel"/>
    <w:tmpl w:val="999C893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4B2932F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4FC04C08"/>
    <w:multiLevelType w:val="hybridMultilevel"/>
    <w:tmpl w:val="2B642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F86FC2"/>
    <w:multiLevelType w:val="hybridMultilevel"/>
    <w:tmpl w:val="7F5C5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7B0053"/>
    <w:multiLevelType w:val="hybridMultilevel"/>
    <w:tmpl w:val="2E7C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97FB4"/>
    <w:multiLevelType w:val="hybridMultilevel"/>
    <w:tmpl w:val="57CC9528"/>
    <w:lvl w:ilvl="0" w:tplc="2D58183E">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F1B1B"/>
    <w:multiLevelType w:val="hybridMultilevel"/>
    <w:tmpl w:val="A8601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C058CF"/>
    <w:multiLevelType w:val="hybridMultilevel"/>
    <w:tmpl w:val="42FE8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5324C"/>
    <w:multiLevelType w:val="multilevel"/>
    <w:tmpl w:val="1A12AD2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7D795053"/>
    <w:multiLevelType w:val="hybridMultilevel"/>
    <w:tmpl w:val="9B08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C2268"/>
    <w:multiLevelType w:val="hybridMultilevel"/>
    <w:tmpl w:val="EE2A86FE"/>
    <w:lvl w:ilvl="0" w:tplc="851AC74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05CB4"/>
    <w:multiLevelType w:val="hybridMultilevel"/>
    <w:tmpl w:val="3B4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22"/>
  </w:num>
  <w:num w:numId="4">
    <w:abstractNumId w:val="1"/>
  </w:num>
  <w:num w:numId="5">
    <w:abstractNumId w:val="18"/>
  </w:num>
  <w:num w:numId="6">
    <w:abstractNumId w:val="23"/>
  </w:num>
  <w:num w:numId="7">
    <w:abstractNumId w:val="21"/>
  </w:num>
  <w:num w:numId="8">
    <w:abstractNumId w:val="24"/>
  </w:num>
  <w:num w:numId="9">
    <w:abstractNumId w:val="13"/>
  </w:num>
  <w:num w:numId="10">
    <w:abstractNumId w:val="3"/>
  </w:num>
  <w:num w:numId="11">
    <w:abstractNumId w:val="0"/>
  </w:num>
  <w:num w:numId="12">
    <w:abstractNumId w:val="15"/>
  </w:num>
  <w:num w:numId="13">
    <w:abstractNumId w:val="16"/>
  </w:num>
  <w:num w:numId="14">
    <w:abstractNumId w:val="14"/>
  </w:num>
  <w:num w:numId="15">
    <w:abstractNumId w:val="5"/>
  </w:num>
  <w:num w:numId="16">
    <w:abstractNumId w:val="25"/>
  </w:num>
  <w:num w:numId="17">
    <w:abstractNumId w:val="11"/>
  </w:num>
  <w:num w:numId="18">
    <w:abstractNumId w:val="20"/>
  </w:num>
  <w:num w:numId="19">
    <w:abstractNumId w:val="8"/>
  </w:num>
  <w:num w:numId="20">
    <w:abstractNumId w:val="7"/>
  </w:num>
  <w:num w:numId="21">
    <w:abstractNumId w:val="19"/>
  </w:num>
  <w:num w:numId="22">
    <w:abstractNumId w:val="9"/>
  </w:num>
  <w:num w:numId="23">
    <w:abstractNumId w:val="4"/>
  </w:num>
  <w:num w:numId="24">
    <w:abstractNumId w:val="2"/>
  </w:num>
  <w:num w:numId="25">
    <w:abstractNumId w:val="17"/>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18"/>
    <w:rsid w:val="00045C3E"/>
    <w:rsid w:val="00131CF4"/>
    <w:rsid w:val="003849FD"/>
    <w:rsid w:val="003A30BB"/>
    <w:rsid w:val="00483E21"/>
    <w:rsid w:val="005144E4"/>
    <w:rsid w:val="00552D64"/>
    <w:rsid w:val="00565E46"/>
    <w:rsid w:val="00575E14"/>
    <w:rsid w:val="005C0231"/>
    <w:rsid w:val="005C1E9C"/>
    <w:rsid w:val="00643F18"/>
    <w:rsid w:val="00721147"/>
    <w:rsid w:val="0077523E"/>
    <w:rsid w:val="007A1C1F"/>
    <w:rsid w:val="008437FE"/>
    <w:rsid w:val="008E471E"/>
    <w:rsid w:val="009D2452"/>
    <w:rsid w:val="00A1080D"/>
    <w:rsid w:val="00A20A14"/>
    <w:rsid w:val="00A2782F"/>
    <w:rsid w:val="00B10B36"/>
    <w:rsid w:val="00B43EA0"/>
    <w:rsid w:val="00C023F3"/>
    <w:rsid w:val="00CF4640"/>
    <w:rsid w:val="00E40E08"/>
    <w:rsid w:val="00F453D6"/>
    <w:rsid w:val="00F5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CE0A4-C74D-4A9F-BBF0-AF97AED1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44E4"/>
    <w:pPr>
      <w:keepNext/>
      <w:keepLines/>
      <w:numPr>
        <w:numId w:val="1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144E4"/>
    <w:pPr>
      <w:keepNext/>
      <w:keepLines/>
      <w:numPr>
        <w:ilvl w:val="1"/>
        <w:numId w:val="1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4E4"/>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144E4"/>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144E4"/>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144E4"/>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144E4"/>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144E4"/>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44E4"/>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F18"/>
    <w:pPr>
      <w:ind w:left="720"/>
      <w:contextualSpacing/>
    </w:pPr>
  </w:style>
  <w:style w:type="character" w:styleId="Hyperlink">
    <w:name w:val="Hyperlink"/>
    <w:uiPriority w:val="99"/>
    <w:unhideWhenUsed/>
    <w:rsid w:val="008437FE"/>
    <w:rPr>
      <w:color w:val="0000FF"/>
      <w:u w:val="single"/>
    </w:rPr>
  </w:style>
  <w:style w:type="character" w:customStyle="1" w:styleId="Heading1Char">
    <w:name w:val="Heading 1 Char"/>
    <w:basedOn w:val="DefaultParagraphFont"/>
    <w:link w:val="Heading1"/>
    <w:uiPriority w:val="9"/>
    <w:rsid w:val="005144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144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44E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144E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144E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144E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144E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144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44E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514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rollment-code2">
    <w:name w:val="enrollment-code2"/>
    <w:rsid w:val="00B43EA0"/>
  </w:style>
  <w:style w:type="character" w:styleId="FollowedHyperlink">
    <w:name w:val="FollowedHyperlink"/>
    <w:basedOn w:val="DefaultParagraphFont"/>
    <w:uiPriority w:val="99"/>
    <w:semiHidden/>
    <w:unhideWhenUsed/>
    <w:rsid w:val="007211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hannm\Downloads\remind.com\join\jhhsapeuro" TargetMode="External"/><Relationship Id="rId3" Type="http://schemas.openxmlformats.org/officeDocument/2006/relationships/styles" Target="styles.xml"/><Relationship Id="rId7" Type="http://schemas.openxmlformats.org/officeDocument/2006/relationships/hyperlink" Target="mailto:santmn@fusd.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annm@fusd.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hanlearning.weebly.com" TargetMode="External"/><Relationship Id="rId4" Type="http://schemas.openxmlformats.org/officeDocument/2006/relationships/settings" Target="settings.xml"/><Relationship Id="rId9" Type="http://schemas.openxmlformats.org/officeDocument/2006/relationships/hyperlink" Target="https://remind.com/join/d23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8D9EF-E742-48A9-9AD0-FF86F1A5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 Khan</dc:creator>
  <cp:keywords/>
  <dc:description/>
  <cp:lastModifiedBy>Noor M. Khan</cp:lastModifiedBy>
  <cp:revision>3</cp:revision>
  <dcterms:created xsi:type="dcterms:W3CDTF">2016-05-12T18:42:00Z</dcterms:created>
  <dcterms:modified xsi:type="dcterms:W3CDTF">2016-05-12T18:42:00Z</dcterms:modified>
</cp:coreProperties>
</file>