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54" w:rsidRDefault="00BB2B54">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-28575</wp:posOffset>
                </wp:positionV>
                <wp:extent cx="61722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172200" cy="1066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B54" w:rsidRPr="00BB2B54" w:rsidRDefault="00BB2B54">
                            <w:pPr>
                              <w:rPr>
                                <w:b/>
                                <w:color w:val="FFFFFF" w:themeColor="background1"/>
                                <w:sz w:val="28"/>
                                <w:szCs w:val="28"/>
                              </w:rPr>
                            </w:pPr>
                            <w:r w:rsidRPr="00BB2B54">
                              <w:rPr>
                                <w:b/>
                                <w:color w:val="FFFFFF" w:themeColor="background1"/>
                                <w:sz w:val="28"/>
                                <w:szCs w:val="28"/>
                              </w:rPr>
                              <w:t>Chapter 8</w:t>
                            </w:r>
                          </w:p>
                          <w:p w:rsidR="00BB2B54" w:rsidRPr="00BB2B54" w:rsidRDefault="00BB2B54">
                            <w:pPr>
                              <w:rPr>
                                <w:b/>
                                <w:color w:val="FFFFFF" w:themeColor="background1"/>
                                <w:sz w:val="36"/>
                                <w:szCs w:val="36"/>
                              </w:rPr>
                            </w:pPr>
                            <w:r w:rsidRPr="00BB2B54">
                              <w:rPr>
                                <w:b/>
                                <w:color w:val="FFFFFF" w:themeColor="background1"/>
                                <w:sz w:val="36"/>
                                <w:szCs w:val="36"/>
                              </w:rPr>
                              <w:t>THE TRANS ATLANTIC ECONOMY, TRADE WARS, AND COLONIAL REBELLION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2.25pt;width:486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" fillcolor="black [3213]" strokeweight=".5pt">
                <v:textbox>
                  <w:txbxContent>
                    <w:p w:rsidR="00BB2B54" w:rsidRPr="00BB2B54" w:rsidRDefault="00BB2B54">
                      <w:pPr>
                        <w:rPr>
                          <w:b/>
                          <w:color w:val="FFFFFF" w:themeColor="background1"/>
                          <w:sz w:val="28"/>
                          <w:szCs w:val="28"/>
                        </w:rPr>
                      </w:pPr>
                      <w:r w:rsidRPr="00BB2B54">
                        <w:rPr>
                          <w:b/>
                          <w:color w:val="FFFFFF" w:themeColor="background1"/>
                          <w:sz w:val="28"/>
                          <w:szCs w:val="28"/>
                        </w:rPr>
                        <w:t>Chapter 8</w:t>
                      </w:r>
                    </w:p>
                    <w:p w:rsidR="00BB2B54" w:rsidRPr="00BB2B54" w:rsidRDefault="00BB2B54">
                      <w:pPr>
                        <w:rPr>
                          <w:b/>
                          <w:color w:val="FFFFFF" w:themeColor="background1"/>
                          <w:sz w:val="36"/>
                          <w:szCs w:val="36"/>
                        </w:rPr>
                      </w:pPr>
                      <w:r w:rsidRPr="00BB2B54">
                        <w:rPr>
                          <w:b/>
                          <w:color w:val="FFFFFF" w:themeColor="background1"/>
                          <w:sz w:val="36"/>
                          <w:szCs w:val="36"/>
                        </w:rPr>
                        <w:t>THE TRANS ATLANTIC ECONOMY, TRADE WARS, AND COLONIAL REBELLION</w:t>
                      </w:r>
                    </w:p>
                  </w:txbxContent>
                </v:textbox>
              </v:shape>
            </w:pict>
          </mc:Fallback>
        </mc:AlternateContent>
      </w:r>
    </w:p>
    <w:p w:rsidR="00BB2B54" w:rsidRPr="00BB2B54" w:rsidRDefault="00BB2B54" w:rsidP="00BB2B54"/>
    <w:p w:rsidR="00BB2B54" w:rsidRPr="00BB2B54" w:rsidRDefault="00BB2B54" w:rsidP="00BB2B54"/>
    <w:p w:rsidR="00BB2B54" w:rsidRDefault="00BB2B54" w:rsidP="00BB2B54"/>
    <w:p w:rsidR="00BB2B54" w:rsidRDefault="00BB2B54" w:rsidP="00BB2B54">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314960</wp:posOffset>
                </wp:positionV>
                <wp:extent cx="5953125" cy="1304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B54" w:rsidRDefault="00BB2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25pt;margin-top:24.8pt;width:468.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" fillcolor="white [3201]" strokeweight=".5pt">
                <v:textbox>
                  <w:txbxContent>
                    <w:p w:rsidR="00BB2B54" w:rsidRDefault="00BB2B54"/>
                  </w:txbxContent>
                </v:textbox>
              </v:shape>
            </w:pict>
          </mc:Fallback>
        </mc:AlternateContent>
      </w:r>
      <w:r>
        <w:t>Key terms</w:t>
      </w:r>
    </w:p>
    <w:p w:rsidR="00BB2B54" w:rsidRPr="00BB2B54" w:rsidRDefault="00BB2B54" w:rsidP="00BB2B54"/>
    <w:p w:rsidR="00BB2B54" w:rsidRPr="00BB2B54" w:rsidRDefault="00BB2B54" w:rsidP="00BB2B54"/>
    <w:p w:rsidR="00BB2B54" w:rsidRPr="00BB2B54" w:rsidRDefault="00BB2B54" w:rsidP="00BB2B54"/>
    <w:p w:rsidR="00BB2B54" w:rsidRPr="00BB2B54" w:rsidRDefault="00BB2B54" w:rsidP="00BB2B54"/>
    <w:p w:rsidR="00BB2B54" w:rsidRPr="00BB2B54" w:rsidRDefault="00BB2B54" w:rsidP="00BB2B54"/>
    <w:p w:rsidR="00BB2B54" w:rsidRDefault="00BB2B54" w:rsidP="00BB2B54"/>
    <w:p w:rsidR="00C16D9F" w:rsidRDefault="00C16D9F" w:rsidP="00BB2B54">
      <w:r>
        <w:t>(Read Chapter 2 pages 87-94)</w:t>
      </w:r>
    </w:p>
    <w:p w:rsidR="00C16D9F" w:rsidRDefault="00C16D9F" w:rsidP="00C16D9F">
      <w:pPr>
        <w:pStyle w:val="ListParagraph"/>
        <w:numPr>
          <w:ilvl w:val="0"/>
          <w:numId w:val="10"/>
        </w:numPr>
      </w:pPr>
      <w:r>
        <w:t>Answer the questions in detail.</w:t>
      </w:r>
    </w:p>
    <w:p w:rsidR="00C16D9F" w:rsidRDefault="00C16D9F" w:rsidP="00C16D9F">
      <w:pPr>
        <w:pStyle w:val="ListParagraph"/>
        <w:numPr>
          <w:ilvl w:val="0"/>
          <w:numId w:val="9"/>
        </w:numPr>
      </w:pPr>
      <w:r>
        <w:t>What factors led to the voyages of discovery?</w:t>
      </w:r>
    </w:p>
    <w:p w:rsidR="00C16D9F" w:rsidRDefault="00C16D9F" w:rsidP="00C16D9F">
      <w:pPr>
        <w:pStyle w:val="ListParagraph"/>
        <w:numPr>
          <w:ilvl w:val="0"/>
          <w:numId w:val="9"/>
        </w:numPr>
      </w:pPr>
      <w:r>
        <w:t>Why were Portuguese interested in finding a route to the East?</w:t>
      </w:r>
    </w:p>
    <w:p w:rsidR="00C16D9F" w:rsidRDefault="00C16D9F" w:rsidP="00C16D9F">
      <w:pPr>
        <w:pStyle w:val="ListParagraph"/>
        <w:numPr>
          <w:ilvl w:val="0"/>
          <w:numId w:val="9"/>
        </w:numPr>
      </w:pPr>
      <w:r>
        <w:t>Why did Columbus sail west across the Atlantic in 1492?</w:t>
      </w:r>
    </w:p>
    <w:p w:rsidR="00C16D9F" w:rsidRDefault="00C16D9F" w:rsidP="00C16D9F">
      <w:pPr>
        <w:pStyle w:val="ListParagraph"/>
      </w:pPr>
    </w:p>
    <w:p w:rsidR="00C16D9F" w:rsidRDefault="00C16D9F" w:rsidP="00C16D9F">
      <w:pPr>
        <w:pStyle w:val="ListParagraph"/>
        <w:numPr>
          <w:ilvl w:val="0"/>
          <w:numId w:val="10"/>
        </w:numPr>
      </w:pPr>
      <w:r>
        <w:t>Essay type questions</w:t>
      </w:r>
    </w:p>
    <w:p w:rsidR="00C16D9F" w:rsidRDefault="00C16D9F" w:rsidP="00C16D9F">
      <w:pPr>
        <w:pStyle w:val="ListParagraph"/>
        <w:ind w:left="1080"/>
      </w:pPr>
      <w:r>
        <w:t xml:space="preserve">1. What were the motives for the European voyages of discovery and what were their consequences </w:t>
      </w:r>
    </w:p>
    <w:p w:rsidR="00C16D9F" w:rsidRDefault="00C16D9F" w:rsidP="00C16D9F">
      <w:pPr>
        <w:pStyle w:val="ListParagraph"/>
        <w:ind w:left="1080"/>
      </w:pPr>
      <w:r>
        <w:t xml:space="preserve">2. Explain the impacts on the Native people as well as on Europe. </w:t>
      </w:r>
    </w:p>
    <w:p w:rsidR="00C16D9F" w:rsidRDefault="00C16D9F" w:rsidP="00BB2B54"/>
    <w:p w:rsidR="006346C9" w:rsidRDefault="00BB2B54" w:rsidP="00BB2B54">
      <w:r>
        <w:t>Section 1</w:t>
      </w:r>
      <w:r w:rsidR="00C16D9F">
        <w:t xml:space="preserve"> </w:t>
      </w:r>
    </w:p>
    <w:p w:rsidR="00BB2B54" w:rsidRDefault="00BB2B54" w:rsidP="00BB2B54">
      <w:r>
        <w:t>Read the section topic entitled “Periods of European Overseas Empire” and create an outline of the section below. Note the key words that reflect the main ideas in each paragraph as well as the key words that inform those ideas. Highlight them.</w:t>
      </w:r>
    </w:p>
    <w:p w:rsidR="00BB2B54" w:rsidRDefault="00BB2B54" w:rsidP="00BB2B54">
      <w:pPr>
        <w:pStyle w:val="ListParagraph"/>
        <w:numPr>
          <w:ilvl w:val="0"/>
          <w:numId w:val="1"/>
        </w:numPr>
      </w:pPr>
      <w:r>
        <w:t xml:space="preserve">Periods </w:t>
      </w:r>
      <w:proofErr w:type="spellStart"/>
      <w:r>
        <w:t>odf</w:t>
      </w:r>
      <w:proofErr w:type="spellEnd"/>
      <w:r>
        <w:t xml:space="preserve"> European Oversees Empire</w:t>
      </w:r>
    </w:p>
    <w:p w:rsidR="00BB2B54" w:rsidRDefault="00BB2B54" w:rsidP="00BB2B54">
      <w:pPr>
        <w:pStyle w:val="ListParagraph"/>
        <w:numPr>
          <w:ilvl w:val="0"/>
          <w:numId w:val="2"/>
        </w:numPr>
      </w:pPr>
      <w:r>
        <w:t>First Phase</w:t>
      </w:r>
    </w:p>
    <w:p w:rsidR="00BB2B54" w:rsidRDefault="00BB2B54" w:rsidP="00BB2B54">
      <w:pPr>
        <w:pStyle w:val="ListParagraph"/>
        <w:numPr>
          <w:ilvl w:val="0"/>
          <w:numId w:val="5"/>
        </w:numPr>
      </w:pPr>
      <w:r>
        <w:t>.</w:t>
      </w:r>
    </w:p>
    <w:p w:rsidR="00BB2B54" w:rsidRDefault="00BB2B54" w:rsidP="00BB2B54">
      <w:pPr>
        <w:pStyle w:val="ListParagraph"/>
        <w:numPr>
          <w:ilvl w:val="0"/>
          <w:numId w:val="5"/>
        </w:numPr>
      </w:pPr>
      <w:r>
        <w:t>.</w:t>
      </w:r>
    </w:p>
    <w:p w:rsidR="00BB2B54" w:rsidRDefault="00BB2B54" w:rsidP="00BB2B54">
      <w:pPr>
        <w:pStyle w:val="ListParagraph"/>
        <w:numPr>
          <w:ilvl w:val="0"/>
          <w:numId w:val="5"/>
        </w:numPr>
      </w:pPr>
      <w:r>
        <w:t>.</w:t>
      </w:r>
    </w:p>
    <w:p w:rsidR="00BB2B54" w:rsidRDefault="00BB2B54" w:rsidP="00BB2B54">
      <w:pPr>
        <w:pStyle w:val="ListParagraph"/>
        <w:numPr>
          <w:ilvl w:val="0"/>
          <w:numId w:val="5"/>
        </w:numPr>
      </w:pPr>
      <w:r>
        <w:t>.</w:t>
      </w:r>
    </w:p>
    <w:p w:rsidR="00BB2B54" w:rsidRDefault="00C16D9F" w:rsidP="00BB2B54">
      <w:pPr>
        <w:pStyle w:val="ListParagraph"/>
        <w:numPr>
          <w:ilvl w:val="0"/>
          <w:numId w:val="2"/>
        </w:numPr>
      </w:pPr>
      <w:r>
        <w:t>.</w:t>
      </w:r>
    </w:p>
    <w:p w:rsidR="00C16D9F" w:rsidRDefault="00C16D9F" w:rsidP="00C16D9F">
      <w:pPr>
        <w:pStyle w:val="ListParagraph"/>
        <w:numPr>
          <w:ilvl w:val="0"/>
          <w:numId w:val="7"/>
        </w:numPr>
      </w:pPr>
      <w:r>
        <w:t>.</w:t>
      </w:r>
    </w:p>
    <w:p w:rsidR="00C16D9F" w:rsidRDefault="00C16D9F" w:rsidP="00C16D9F">
      <w:pPr>
        <w:pStyle w:val="ListParagraph"/>
        <w:numPr>
          <w:ilvl w:val="0"/>
          <w:numId w:val="7"/>
        </w:numPr>
      </w:pPr>
      <w:r>
        <w:t>.</w:t>
      </w:r>
    </w:p>
    <w:p w:rsidR="00C16D9F" w:rsidRDefault="00C16D9F" w:rsidP="00C16D9F">
      <w:pPr>
        <w:pStyle w:val="ListParagraph"/>
        <w:numPr>
          <w:ilvl w:val="0"/>
          <w:numId w:val="7"/>
        </w:numPr>
      </w:pPr>
      <w:r>
        <w:lastRenderedPageBreak/>
        <w:t>.</w:t>
      </w:r>
    </w:p>
    <w:p w:rsidR="00C16D9F" w:rsidRDefault="00C16D9F" w:rsidP="00C16D9F">
      <w:pPr>
        <w:pStyle w:val="ListParagraph"/>
        <w:numPr>
          <w:ilvl w:val="0"/>
          <w:numId w:val="7"/>
        </w:numPr>
      </w:pPr>
      <w:r>
        <w:t>.</w:t>
      </w:r>
    </w:p>
    <w:p w:rsidR="00C16D9F" w:rsidRDefault="00C16D9F" w:rsidP="00C16D9F">
      <w:pPr>
        <w:pStyle w:val="ListParagraph"/>
        <w:numPr>
          <w:ilvl w:val="0"/>
          <w:numId w:val="2"/>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8"/>
        </w:numPr>
      </w:pPr>
      <w:r>
        <w:t>.</w:t>
      </w:r>
    </w:p>
    <w:p w:rsidR="00C16D9F" w:rsidRDefault="00C16D9F" w:rsidP="00C16D9F">
      <w:pPr>
        <w:pStyle w:val="ListParagraph"/>
        <w:numPr>
          <w:ilvl w:val="0"/>
          <w:numId w:val="2"/>
        </w:numPr>
      </w:pPr>
      <w:r>
        <w:t>.</w:t>
      </w:r>
    </w:p>
    <w:p w:rsidR="00C16D9F" w:rsidRDefault="00C16D9F" w:rsidP="00C16D9F">
      <w:pPr>
        <w:pStyle w:val="ListParagraph"/>
        <w:numPr>
          <w:ilvl w:val="0"/>
          <w:numId w:val="2"/>
        </w:numPr>
      </w:pPr>
      <w:r>
        <w:t>.</w:t>
      </w:r>
    </w:p>
    <w:p w:rsidR="00C16D9F" w:rsidRDefault="00C16D9F" w:rsidP="00C16D9F">
      <w:pPr>
        <w:pStyle w:val="ListParagraph"/>
        <w:numPr>
          <w:ilvl w:val="0"/>
          <w:numId w:val="2"/>
        </w:numPr>
      </w:pPr>
      <w:r>
        <w:t>.</w:t>
      </w:r>
    </w:p>
    <w:p w:rsidR="00C16D9F" w:rsidRDefault="001C274B" w:rsidP="001C274B">
      <w:pPr>
        <w:pStyle w:val="ListParagraph"/>
        <w:numPr>
          <w:ilvl w:val="0"/>
          <w:numId w:val="2"/>
        </w:numPr>
      </w:pPr>
      <w:r>
        <w:t>.</w:t>
      </w:r>
    </w:p>
    <w:p w:rsidR="001C274B" w:rsidRDefault="001C274B" w:rsidP="001C274B">
      <w:pPr>
        <w:pStyle w:val="ListParagraph"/>
        <w:ind w:left="1485"/>
      </w:pPr>
      <w:r>
        <w:t>1.</w:t>
      </w:r>
    </w:p>
    <w:p w:rsidR="001C274B" w:rsidRDefault="001C274B" w:rsidP="001C274B">
      <w:pPr>
        <w:pStyle w:val="ListParagraph"/>
        <w:ind w:left="1485"/>
      </w:pPr>
      <w:r>
        <w:t>2.</w:t>
      </w:r>
      <w:r>
        <w:tab/>
      </w:r>
    </w:p>
    <w:p w:rsidR="001C274B" w:rsidRDefault="001C274B" w:rsidP="001C274B">
      <w:pPr>
        <w:pStyle w:val="ListParagraph"/>
        <w:ind w:left="1485"/>
      </w:pPr>
    </w:p>
    <w:p w:rsidR="001C274B" w:rsidRDefault="001C274B" w:rsidP="001C274B">
      <w:pPr>
        <w:pStyle w:val="ListParagraph"/>
        <w:numPr>
          <w:ilvl w:val="0"/>
          <w:numId w:val="2"/>
        </w:numPr>
      </w:pPr>
      <w:r>
        <w:t>.</w:t>
      </w:r>
    </w:p>
    <w:p w:rsidR="001C274B" w:rsidRDefault="001C274B" w:rsidP="001C274B">
      <w:pPr>
        <w:pStyle w:val="ListParagraph"/>
        <w:numPr>
          <w:ilvl w:val="0"/>
          <w:numId w:val="2"/>
        </w:numPr>
      </w:pPr>
      <w:r>
        <w:t>.</w:t>
      </w:r>
    </w:p>
    <w:p w:rsidR="001C274B" w:rsidRDefault="001C274B" w:rsidP="001C274B"/>
    <w:p w:rsidR="00C16D9F" w:rsidRDefault="001C274B" w:rsidP="00C16D9F">
      <w:r>
        <w:t xml:space="preserve">(The above notes and as well as from </w:t>
      </w:r>
      <w:proofErr w:type="spellStart"/>
      <w:r>
        <w:t>ch</w:t>
      </w:r>
      <w:proofErr w:type="spellEnd"/>
      <w:r>
        <w:t xml:space="preserve"> 2 should help you to answer the </w:t>
      </w:r>
      <w:proofErr w:type="gramStart"/>
      <w:r>
        <w:t>essay  question</w:t>
      </w:r>
      <w:proofErr w:type="gramEnd"/>
      <w:r>
        <w:t xml:space="preserve"> “How did the European contact with the rest of the world evolve in the centuries since the Renaissance?” )</w:t>
      </w:r>
    </w:p>
    <w:p w:rsidR="00BB2B54" w:rsidRDefault="00BB2B54" w:rsidP="00BB2B54"/>
    <w:p w:rsidR="001C274B" w:rsidRPr="00BB2B54" w:rsidRDefault="001C274B" w:rsidP="00BB2B54">
      <w:r>
        <w:t>Section 2 (updating soon)</w:t>
      </w:r>
      <w:bookmarkStart w:id="0" w:name="_GoBack"/>
      <w:bookmarkEnd w:id="0"/>
    </w:p>
    <w:sectPr w:rsidR="001C274B" w:rsidRPr="00BB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EFE"/>
    <w:multiLevelType w:val="hybridMultilevel"/>
    <w:tmpl w:val="3C260A84"/>
    <w:lvl w:ilvl="0" w:tplc="BADAA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A62FE"/>
    <w:multiLevelType w:val="hybridMultilevel"/>
    <w:tmpl w:val="30A4614A"/>
    <w:lvl w:ilvl="0" w:tplc="07D6D97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341A0180"/>
    <w:multiLevelType w:val="hybridMultilevel"/>
    <w:tmpl w:val="8848C796"/>
    <w:lvl w:ilvl="0" w:tplc="114A9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85BC2"/>
    <w:multiLevelType w:val="hybridMultilevel"/>
    <w:tmpl w:val="4AE0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7615D"/>
    <w:multiLevelType w:val="hybridMultilevel"/>
    <w:tmpl w:val="EC7877B0"/>
    <w:lvl w:ilvl="0" w:tplc="01F20E18">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CB2ECD"/>
    <w:multiLevelType w:val="hybridMultilevel"/>
    <w:tmpl w:val="BCAEE05C"/>
    <w:lvl w:ilvl="0" w:tplc="8214A76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15:restartNumberingAfterBreak="0">
    <w:nsid w:val="74A41A4A"/>
    <w:multiLevelType w:val="hybridMultilevel"/>
    <w:tmpl w:val="AF221648"/>
    <w:lvl w:ilvl="0" w:tplc="30382A6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775E27A8"/>
    <w:multiLevelType w:val="hybridMultilevel"/>
    <w:tmpl w:val="892CFDA2"/>
    <w:lvl w:ilvl="0" w:tplc="6AE68458">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 w15:restartNumberingAfterBreak="0">
    <w:nsid w:val="77CE5A1B"/>
    <w:multiLevelType w:val="hybridMultilevel"/>
    <w:tmpl w:val="9014D486"/>
    <w:lvl w:ilvl="0" w:tplc="613838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DC659BF"/>
    <w:multiLevelType w:val="hybridMultilevel"/>
    <w:tmpl w:val="45145D5C"/>
    <w:lvl w:ilvl="0" w:tplc="D036292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0"/>
  </w:num>
  <w:num w:numId="2">
    <w:abstractNumId w:val="4"/>
  </w:num>
  <w:num w:numId="3">
    <w:abstractNumId w:val="9"/>
  </w:num>
  <w:num w:numId="4">
    <w:abstractNumId w:val="8"/>
  </w:num>
  <w:num w:numId="5">
    <w:abstractNumId w:val="6"/>
  </w:num>
  <w:num w:numId="6">
    <w:abstractNumId w:val="1"/>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54"/>
    <w:rsid w:val="001C274B"/>
    <w:rsid w:val="006346C9"/>
    <w:rsid w:val="00BB2B54"/>
    <w:rsid w:val="00C16D9F"/>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B2CA3-A033-430E-9B01-E3B2144D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1</cp:revision>
  <dcterms:created xsi:type="dcterms:W3CDTF">2016-11-28T12:37:00Z</dcterms:created>
  <dcterms:modified xsi:type="dcterms:W3CDTF">2016-11-28T13:03:00Z</dcterms:modified>
</cp:coreProperties>
</file>