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46" w:rsidRDefault="00DF3B46" w:rsidP="00DF3B46">
      <w:pPr>
        <w:pStyle w:val="NormalWeb"/>
        <w:pBdr>
          <w:bottom w:val="single" w:sz="4" w:space="1" w:color="auto"/>
        </w:pBdr>
        <w:rPr>
          <w:rFonts w:ascii="Arial" w:hAnsi="Arial" w:cs="Arial"/>
          <w:b/>
          <w:color w:val="FF0000"/>
          <w:sz w:val="28"/>
          <w:szCs w:val="28"/>
        </w:rPr>
      </w:pPr>
      <w:r w:rsidRPr="00C66C04">
        <w:rPr>
          <w:rFonts w:ascii="Arial" w:hAnsi="Arial" w:cs="Arial"/>
          <w:b/>
          <w:sz w:val="28"/>
          <w:szCs w:val="28"/>
        </w:rPr>
        <w:t>Short Answer Questions</w:t>
      </w:r>
      <w:r>
        <w:rPr>
          <w:rFonts w:ascii="Arial" w:hAnsi="Arial" w:cs="Arial"/>
          <w:b/>
          <w:sz w:val="28"/>
          <w:szCs w:val="28"/>
        </w:rPr>
        <w:t xml:space="preserve"> Chapter 15 </w:t>
      </w:r>
      <w:r w:rsidR="00B83BAF">
        <w:rPr>
          <w:rFonts w:ascii="Arial" w:hAnsi="Arial" w:cs="Arial"/>
          <w:b/>
          <w:sz w:val="28"/>
          <w:szCs w:val="28"/>
        </w:rPr>
        <w:t xml:space="preserve">  </w:t>
      </w:r>
      <w:r w:rsidR="00B83BAF" w:rsidRPr="00B83BAF">
        <w:rPr>
          <w:rFonts w:ascii="Arial" w:hAnsi="Arial" w:cs="Arial"/>
          <w:b/>
          <w:color w:val="FF0000"/>
          <w:sz w:val="28"/>
          <w:szCs w:val="28"/>
        </w:rPr>
        <w:t>Choose any two questions</w:t>
      </w:r>
    </w:p>
    <w:p w:rsidR="009513FE" w:rsidRPr="00C3351B" w:rsidRDefault="009513FE" w:rsidP="00DF3B46">
      <w:pPr>
        <w:pStyle w:val="NormalWeb"/>
        <w:pBdr>
          <w:bottom w:val="single" w:sz="4" w:space="1" w:color="auto"/>
        </w:pBdr>
        <w:rPr>
          <w:rFonts w:ascii="Arial" w:hAnsi="Arial" w:cs="Arial"/>
          <w:b/>
          <w:sz w:val="28"/>
          <w:szCs w:val="28"/>
        </w:rPr>
      </w:pPr>
      <w:r>
        <w:rPr>
          <w:rFonts w:ascii="Arial" w:hAnsi="Arial" w:cs="Arial"/>
          <w:b/>
          <w:color w:val="FF0000"/>
          <w:sz w:val="28"/>
          <w:szCs w:val="28"/>
        </w:rPr>
        <w:t>Remember, each question (which has 2 to three parts) should be a page long.</w:t>
      </w:r>
      <w:bookmarkStart w:id="0" w:name="_GoBack"/>
      <w:bookmarkEnd w:id="0"/>
    </w:p>
    <w:p w:rsidR="00DF3B46" w:rsidRDefault="00B83BAF" w:rsidP="00DF3B46">
      <w:pPr>
        <w:rPr>
          <w:rFonts w:ascii="Times New Roman" w:hAnsi="Times New Roman" w:cs="Times New Roman"/>
          <w:sz w:val="24"/>
          <w:szCs w:val="24"/>
        </w:rPr>
      </w:pPr>
      <w:r>
        <w:rPr>
          <w:rFonts w:ascii="Times New Roman" w:hAnsi="Times New Roman" w:cs="Times New Roman"/>
          <w:sz w:val="24"/>
          <w:szCs w:val="24"/>
        </w:rPr>
        <w:t>1.</w:t>
      </w:r>
      <w:r w:rsidR="00DF3B46" w:rsidRPr="00B718B2">
        <w:rPr>
          <w:rFonts w:ascii="Times New Roman" w:hAnsi="Times New Roman" w:cs="Times New Roman"/>
          <w:sz w:val="24"/>
          <w:szCs w:val="24"/>
        </w:rPr>
        <w:t xml:space="preserve"> For this question, answer parts A</w:t>
      </w:r>
      <w:r w:rsidR="00DF3B46">
        <w:rPr>
          <w:rFonts w:ascii="Times New Roman" w:hAnsi="Times New Roman" w:cs="Times New Roman"/>
          <w:sz w:val="24"/>
          <w:szCs w:val="24"/>
        </w:rPr>
        <w:t>)</w:t>
      </w:r>
      <w:r w:rsidR="00DF3B46" w:rsidRPr="00B718B2">
        <w:rPr>
          <w:rFonts w:ascii="Times New Roman" w:hAnsi="Times New Roman" w:cs="Times New Roman"/>
          <w:sz w:val="24"/>
          <w:szCs w:val="24"/>
        </w:rPr>
        <w:t>, B</w:t>
      </w:r>
      <w:r w:rsidR="00DF3B46">
        <w:rPr>
          <w:rFonts w:ascii="Times New Roman" w:hAnsi="Times New Roman" w:cs="Times New Roman"/>
          <w:sz w:val="24"/>
          <w:szCs w:val="24"/>
        </w:rPr>
        <w:t>)</w:t>
      </w:r>
      <w:r w:rsidR="00DF3B46" w:rsidRPr="00B718B2">
        <w:rPr>
          <w:rFonts w:ascii="Times New Roman" w:hAnsi="Times New Roman" w:cs="Times New Roman"/>
          <w:sz w:val="24"/>
          <w:szCs w:val="24"/>
        </w:rPr>
        <w:t>, and C</w:t>
      </w:r>
      <w:r w:rsidR="00DF3B46">
        <w:rPr>
          <w:rFonts w:ascii="Times New Roman" w:hAnsi="Times New Roman" w:cs="Times New Roman"/>
          <w:sz w:val="24"/>
          <w:szCs w:val="24"/>
        </w:rPr>
        <w:t>)</w:t>
      </w:r>
      <w:r w:rsidR="00DF3B46" w:rsidRPr="00B718B2">
        <w:rPr>
          <w:rFonts w:ascii="Times New Roman" w:hAnsi="Times New Roman" w:cs="Times New Roman"/>
          <w:sz w:val="24"/>
          <w:szCs w:val="24"/>
        </w:rPr>
        <w:t>.</w:t>
      </w:r>
    </w:p>
    <w:p w:rsidR="00DF3B46" w:rsidRPr="00B718B2" w:rsidRDefault="00DF3B46" w:rsidP="00DF3B46">
      <w:pPr>
        <w:rPr>
          <w:rFonts w:ascii="Times New Roman" w:hAnsi="Times New Roman" w:cs="Times New Roman"/>
          <w:sz w:val="24"/>
          <w:szCs w:val="24"/>
        </w:rPr>
      </w:pPr>
    </w:p>
    <w:p w:rsidR="00DF3B46" w:rsidRDefault="00DF3B46" w:rsidP="00DF3B46">
      <w:pPr>
        <w:pStyle w:val="ListParagraph"/>
        <w:numPr>
          <w:ilvl w:val="0"/>
          <w:numId w:val="1"/>
        </w:numPr>
        <w:tabs>
          <w:tab w:val="left" w:pos="360"/>
        </w:tabs>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Identify and explain one similarity between the </w:t>
      </w:r>
      <w:r>
        <w:rPr>
          <w:rFonts w:ascii="Times New Roman" w:hAnsi="Times New Roman" w:cs="Times New Roman"/>
          <w:sz w:val="24"/>
          <w:szCs w:val="24"/>
        </w:rPr>
        <w:t>F</w:t>
      </w:r>
      <w:r w:rsidRPr="00B718B2">
        <w:rPr>
          <w:rFonts w:ascii="Times New Roman" w:hAnsi="Times New Roman" w:cs="Times New Roman"/>
          <w:sz w:val="24"/>
          <w:szCs w:val="24"/>
        </w:rPr>
        <w:t xml:space="preserve">irst and </w:t>
      </w:r>
      <w:r>
        <w:rPr>
          <w:rFonts w:ascii="Times New Roman" w:hAnsi="Times New Roman" w:cs="Times New Roman"/>
          <w:sz w:val="24"/>
          <w:szCs w:val="24"/>
        </w:rPr>
        <w:t>S</w:t>
      </w:r>
      <w:r w:rsidRPr="00B718B2">
        <w:rPr>
          <w:rFonts w:ascii="Times New Roman" w:hAnsi="Times New Roman" w:cs="Times New Roman"/>
          <w:sz w:val="24"/>
          <w:szCs w:val="24"/>
        </w:rPr>
        <w:t xml:space="preserve">econd </w:t>
      </w:r>
      <w:r>
        <w:rPr>
          <w:rFonts w:ascii="Times New Roman" w:hAnsi="Times New Roman" w:cs="Times New Roman"/>
          <w:sz w:val="24"/>
          <w:szCs w:val="24"/>
        </w:rPr>
        <w:t>I</w:t>
      </w:r>
      <w:r w:rsidRPr="00B718B2">
        <w:rPr>
          <w:rFonts w:ascii="Times New Roman" w:hAnsi="Times New Roman" w:cs="Times New Roman"/>
          <w:sz w:val="24"/>
          <w:szCs w:val="24"/>
        </w:rPr>
        <w:t xml:space="preserve">ndustrial </w:t>
      </w:r>
      <w:r>
        <w:rPr>
          <w:rFonts w:ascii="Times New Roman" w:hAnsi="Times New Roman" w:cs="Times New Roman"/>
          <w:sz w:val="24"/>
          <w:szCs w:val="24"/>
        </w:rPr>
        <w:t>R</w:t>
      </w:r>
      <w:r w:rsidRPr="00B718B2">
        <w:rPr>
          <w:rFonts w:ascii="Times New Roman" w:hAnsi="Times New Roman" w:cs="Times New Roman"/>
          <w:sz w:val="24"/>
          <w:szCs w:val="24"/>
        </w:rPr>
        <w:t>evolution</w:t>
      </w:r>
      <w:r>
        <w:rPr>
          <w:rFonts w:ascii="Times New Roman" w:hAnsi="Times New Roman" w:cs="Times New Roman"/>
          <w:sz w:val="24"/>
          <w:szCs w:val="24"/>
        </w:rPr>
        <w:t>.</w:t>
      </w:r>
    </w:p>
    <w:p w:rsidR="00DF3B46" w:rsidRPr="00CF3B00" w:rsidRDefault="00DF3B46" w:rsidP="00DF3B46">
      <w:pPr>
        <w:tabs>
          <w:tab w:val="left" w:pos="360"/>
        </w:tabs>
        <w:rPr>
          <w:rFonts w:ascii="Times New Roman" w:hAnsi="Times New Roman" w:cs="Times New Roman"/>
          <w:sz w:val="24"/>
          <w:szCs w:val="24"/>
        </w:rPr>
      </w:pPr>
    </w:p>
    <w:p w:rsidR="00DF3B46" w:rsidRDefault="00DF3B46" w:rsidP="00DF3B46">
      <w:pPr>
        <w:pStyle w:val="ListParagraph"/>
        <w:numPr>
          <w:ilvl w:val="0"/>
          <w:numId w:val="1"/>
        </w:numPr>
        <w:tabs>
          <w:tab w:val="left" w:pos="360"/>
        </w:tabs>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Identify and explain one difference between the </w:t>
      </w:r>
      <w:r>
        <w:rPr>
          <w:rFonts w:ascii="Times New Roman" w:hAnsi="Times New Roman" w:cs="Times New Roman"/>
          <w:sz w:val="24"/>
          <w:szCs w:val="24"/>
        </w:rPr>
        <w:t>F</w:t>
      </w:r>
      <w:r w:rsidRPr="00B718B2">
        <w:rPr>
          <w:rFonts w:ascii="Times New Roman" w:hAnsi="Times New Roman" w:cs="Times New Roman"/>
          <w:sz w:val="24"/>
          <w:szCs w:val="24"/>
        </w:rPr>
        <w:t xml:space="preserve">irst and </w:t>
      </w:r>
      <w:r>
        <w:rPr>
          <w:rFonts w:ascii="Times New Roman" w:hAnsi="Times New Roman" w:cs="Times New Roman"/>
          <w:sz w:val="24"/>
          <w:szCs w:val="24"/>
        </w:rPr>
        <w:t>S</w:t>
      </w:r>
      <w:r w:rsidRPr="00B718B2">
        <w:rPr>
          <w:rFonts w:ascii="Times New Roman" w:hAnsi="Times New Roman" w:cs="Times New Roman"/>
          <w:sz w:val="24"/>
          <w:szCs w:val="24"/>
        </w:rPr>
        <w:t xml:space="preserve">econd </w:t>
      </w:r>
      <w:r>
        <w:rPr>
          <w:rFonts w:ascii="Times New Roman" w:hAnsi="Times New Roman" w:cs="Times New Roman"/>
          <w:sz w:val="24"/>
          <w:szCs w:val="24"/>
        </w:rPr>
        <w:t>I</w:t>
      </w:r>
      <w:r w:rsidRPr="00B718B2">
        <w:rPr>
          <w:rFonts w:ascii="Times New Roman" w:hAnsi="Times New Roman" w:cs="Times New Roman"/>
          <w:sz w:val="24"/>
          <w:szCs w:val="24"/>
        </w:rPr>
        <w:t xml:space="preserve">ndustrial </w:t>
      </w:r>
      <w:r>
        <w:rPr>
          <w:rFonts w:ascii="Times New Roman" w:hAnsi="Times New Roman" w:cs="Times New Roman"/>
          <w:sz w:val="24"/>
          <w:szCs w:val="24"/>
        </w:rPr>
        <w:t>R</w:t>
      </w:r>
      <w:r w:rsidRPr="00B718B2">
        <w:rPr>
          <w:rFonts w:ascii="Times New Roman" w:hAnsi="Times New Roman" w:cs="Times New Roman"/>
          <w:sz w:val="24"/>
          <w:szCs w:val="24"/>
        </w:rPr>
        <w:t>evolution.</w:t>
      </w:r>
    </w:p>
    <w:p w:rsidR="00DF3B46" w:rsidRPr="00CF3B00" w:rsidRDefault="00DF3B46" w:rsidP="00DF3B46">
      <w:pPr>
        <w:tabs>
          <w:tab w:val="left" w:pos="360"/>
        </w:tabs>
        <w:rPr>
          <w:rFonts w:ascii="Times New Roman" w:hAnsi="Times New Roman" w:cs="Times New Roman"/>
          <w:sz w:val="24"/>
          <w:szCs w:val="24"/>
        </w:rPr>
      </w:pPr>
    </w:p>
    <w:p w:rsidR="00DF3B46" w:rsidRPr="00B718B2" w:rsidRDefault="00DF3B46" w:rsidP="00DF3B46">
      <w:pPr>
        <w:pStyle w:val="ListParagraph"/>
        <w:numPr>
          <w:ilvl w:val="0"/>
          <w:numId w:val="1"/>
        </w:numPr>
        <w:tabs>
          <w:tab w:val="left" w:pos="360"/>
        </w:tabs>
        <w:ind w:left="360"/>
        <w:contextualSpacing w:val="0"/>
        <w:rPr>
          <w:rFonts w:ascii="Times New Roman" w:hAnsi="Times New Roman" w:cs="Times New Roman"/>
          <w:sz w:val="24"/>
          <w:szCs w:val="24"/>
        </w:rPr>
      </w:pPr>
      <w:r w:rsidRPr="00B718B2">
        <w:rPr>
          <w:rFonts w:ascii="Times New Roman" w:hAnsi="Times New Roman" w:cs="Times New Roman"/>
          <w:sz w:val="24"/>
          <w:szCs w:val="24"/>
        </w:rPr>
        <w:t xml:space="preserve">Did the </w:t>
      </w:r>
      <w:r>
        <w:rPr>
          <w:rFonts w:ascii="Times New Roman" w:hAnsi="Times New Roman" w:cs="Times New Roman"/>
          <w:sz w:val="24"/>
          <w:szCs w:val="24"/>
        </w:rPr>
        <w:t>F</w:t>
      </w:r>
      <w:r w:rsidRPr="00B718B2">
        <w:rPr>
          <w:rFonts w:ascii="Times New Roman" w:hAnsi="Times New Roman" w:cs="Times New Roman"/>
          <w:sz w:val="24"/>
          <w:szCs w:val="24"/>
        </w:rPr>
        <w:t xml:space="preserve">irst or </w:t>
      </w:r>
      <w:r>
        <w:rPr>
          <w:rFonts w:ascii="Times New Roman" w:hAnsi="Times New Roman" w:cs="Times New Roman"/>
          <w:sz w:val="24"/>
          <w:szCs w:val="24"/>
        </w:rPr>
        <w:t>S</w:t>
      </w:r>
      <w:r w:rsidRPr="00B718B2">
        <w:rPr>
          <w:rFonts w:ascii="Times New Roman" w:hAnsi="Times New Roman" w:cs="Times New Roman"/>
          <w:sz w:val="24"/>
          <w:szCs w:val="24"/>
        </w:rPr>
        <w:t xml:space="preserve">econd </w:t>
      </w:r>
      <w:r>
        <w:rPr>
          <w:rFonts w:ascii="Times New Roman" w:hAnsi="Times New Roman" w:cs="Times New Roman"/>
          <w:sz w:val="24"/>
          <w:szCs w:val="24"/>
        </w:rPr>
        <w:t>I</w:t>
      </w:r>
      <w:r w:rsidRPr="00B718B2">
        <w:rPr>
          <w:rFonts w:ascii="Times New Roman" w:hAnsi="Times New Roman" w:cs="Times New Roman"/>
          <w:sz w:val="24"/>
          <w:szCs w:val="24"/>
        </w:rPr>
        <w:t xml:space="preserve">ndustrial </w:t>
      </w:r>
      <w:r>
        <w:rPr>
          <w:rFonts w:ascii="Times New Roman" w:hAnsi="Times New Roman" w:cs="Times New Roman"/>
          <w:sz w:val="24"/>
          <w:szCs w:val="24"/>
        </w:rPr>
        <w:t>R</w:t>
      </w:r>
      <w:r w:rsidRPr="00B718B2">
        <w:rPr>
          <w:rFonts w:ascii="Times New Roman" w:hAnsi="Times New Roman" w:cs="Times New Roman"/>
          <w:sz w:val="24"/>
          <w:szCs w:val="24"/>
        </w:rPr>
        <w:t>evolution have a more transformative impact on European society? Explain your answer.</w:t>
      </w:r>
    </w:p>
    <w:p w:rsidR="00DF3B46" w:rsidRPr="00B718B2" w:rsidRDefault="00DF3B46" w:rsidP="00DF3B46">
      <w:pPr>
        <w:pStyle w:val="NoSpacing"/>
        <w:tabs>
          <w:tab w:val="left" w:pos="7470"/>
        </w:tabs>
        <w:rPr>
          <w:rFonts w:ascii="Times New Roman" w:hAnsi="Times New Roman" w:cs="Times New Roman"/>
          <w:szCs w:val="24"/>
        </w:rPr>
      </w:pPr>
    </w:p>
    <w:p w:rsidR="00DF3B46" w:rsidRPr="003A045C" w:rsidRDefault="00B83BAF" w:rsidP="00DF3B46">
      <w:pPr>
        <w:pStyle w:val="NoSpacing"/>
        <w:tabs>
          <w:tab w:val="left" w:pos="7470"/>
        </w:tabs>
        <w:rPr>
          <w:rFonts w:ascii="Times New Roman" w:hAnsi="Times New Roman" w:cs="Times New Roman"/>
          <w:szCs w:val="24"/>
        </w:rPr>
      </w:pPr>
      <w:r>
        <w:rPr>
          <w:rFonts w:ascii="Times New Roman" w:hAnsi="Times New Roman" w:cs="Times New Roman"/>
          <w:szCs w:val="24"/>
        </w:rPr>
        <w:t>{</w:t>
      </w:r>
      <w:r w:rsidR="00DF3B46" w:rsidRPr="003A045C">
        <w:rPr>
          <w:rFonts w:ascii="Times New Roman" w:hAnsi="Times New Roman" w:cs="Times New Roman"/>
          <w:szCs w:val="24"/>
        </w:rPr>
        <w:t>Historical Thinking Skill: Chronological Reasoning: Patterns of Continuity and Change Over Time; Comparison and Contextualization: Comparison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 xml:space="preserve">Topic: Toward </w:t>
      </w:r>
      <w:proofErr w:type="gramStart"/>
      <w:r w:rsidRPr="003A045C">
        <w:rPr>
          <w:rFonts w:ascii="Times New Roman" w:hAnsi="Times New Roman" w:cs="Times New Roman"/>
          <w:szCs w:val="24"/>
        </w:rPr>
        <w:t>An</w:t>
      </w:r>
      <w:proofErr w:type="gramEnd"/>
      <w:r w:rsidRPr="003A045C">
        <w:rPr>
          <w:rFonts w:ascii="Times New Roman" w:hAnsi="Times New Roman" w:cs="Times New Roman"/>
          <w:szCs w:val="24"/>
        </w:rPr>
        <w:t xml:space="preserve"> Industrial Society</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13: Economic Advance and Social Unrest</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The Second Industrial Revolution</w:t>
      </w:r>
    </w:p>
    <w:p w:rsidR="00DF3B46"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15: The Building of European Supremacy: Society and Politics to World War I</w:t>
      </w:r>
      <w:r w:rsidR="00B83BAF">
        <w:rPr>
          <w:rFonts w:ascii="Times New Roman" w:hAnsi="Times New Roman" w:cs="Times New Roman"/>
          <w:szCs w:val="24"/>
        </w:rPr>
        <w:t>}</w:t>
      </w:r>
    </w:p>
    <w:p w:rsidR="00DF3B46" w:rsidRDefault="00DF3B46" w:rsidP="00DF3B46">
      <w:pPr>
        <w:pStyle w:val="NoSpacing"/>
        <w:tabs>
          <w:tab w:val="left" w:pos="7470"/>
        </w:tabs>
        <w:rPr>
          <w:rFonts w:ascii="Times New Roman" w:hAnsi="Times New Roman" w:cs="Times New Roman"/>
          <w:szCs w:val="24"/>
        </w:rPr>
      </w:pPr>
    </w:p>
    <w:p w:rsidR="00DF3B46" w:rsidRPr="00B718B2" w:rsidRDefault="00B83BAF" w:rsidP="00DF3B46">
      <w:pPr>
        <w:rPr>
          <w:rFonts w:ascii="Times New Roman" w:hAnsi="Times New Roman" w:cs="Times New Roman"/>
          <w:sz w:val="24"/>
          <w:szCs w:val="24"/>
        </w:rPr>
      </w:pPr>
      <w:r>
        <w:rPr>
          <w:rFonts w:ascii="Times New Roman" w:hAnsi="Times New Roman" w:cs="Times New Roman"/>
          <w:sz w:val="24"/>
          <w:szCs w:val="24"/>
        </w:rPr>
        <w:t>2</w:t>
      </w:r>
      <w:r w:rsidR="00DF3B46" w:rsidRPr="00B718B2">
        <w:rPr>
          <w:rFonts w:ascii="Times New Roman" w:hAnsi="Times New Roman" w:cs="Times New Roman"/>
          <w:sz w:val="24"/>
          <w:szCs w:val="24"/>
        </w:rPr>
        <w:t>. Evaluate the political and social goals of middle and working</w:t>
      </w:r>
      <w:r w:rsidR="00DF3B46">
        <w:rPr>
          <w:rFonts w:ascii="Times New Roman" w:hAnsi="Times New Roman" w:cs="Times New Roman"/>
          <w:sz w:val="24"/>
          <w:szCs w:val="24"/>
        </w:rPr>
        <w:t xml:space="preserve"> </w:t>
      </w:r>
      <w:r w:rsidR="00DF3B46" w:rsidRPr="00B718B2">
        <w:rPr>
          <w:rFonts w:ascii="Times New Roman" w:hAnsi="Times New Roman" w:cs="Times New Roman"/>
          <w:sz w:val="24"/>
          <w:szCs w:val="24"/>
        </w:rPr>
        <w:t>class women. What strategies did they employ in promoting these goals and how successful were they in achieving their objectives?</w:t>
      </w:r>
    </w:p>
    <w:p w:rsidR="00DF3B46" w:rsidRPr="00B718B2" w:rsidRDefault="00DF3B46" w:rsidP="00DF3B46">
      <w:pPr>
        <w:rPr>
          <w:rFonts w:ascii="Times New Roman" w:hAnsi="Times New Roman" w:cs="Times New Roman"/>
          <w:sz w:val="24"/>
          <w:szCs w:val="24"/>
        </w:rPr>
      </w:pPr>
    </w:p>
    <w:p w:rsidR="00DF3B46" w:rsidRPr="003A045C" w:rsidRDefault="00B83BAF" w:rsidP="00DF3B46">
      <w:pPr>
        <w:pStyle w:val="NoSpacing"/>
        <w:tabs>
          <w:tab w:val="left" w:pos="7470"/>
        </w:tabs>
        <w:rPr>
          <w:rFonts w:ascii="Times New Roman" w:hAnsi="Times New Roman" w:cs="Times New Roman"/>
          <w:szCs w:val="24"/>
        </w:rPr>
      </w:pPr>
      <w:r>
        <w:rPr>
          <w:rFonts w:ascii="Times New Roman" w:hAnsi="Times New Roman" w:cs="Times New Roman"/>
          <w:szCs w:val="24"/>
        </w:rPr>
        <w:t>{</w:t>
      </w:r>
      <w:r w:rsidR="00DF3B46" w:rsidRPr="003A045C">
        <w:rPr>
          <w:rFonts w:ascii="Times New Roman" w:hAnsi="Times New Roman" w:cs="Times New Roman"/>
          <w:szCs w:val="24"/>
        </w:rPr>
        <w:t>Historical Thinking Skill: Chronological Reasoning: Historical Causation; Comparison and Contextualization: Comparison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Women in the Early Industrial Revolution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13: Economic Advance and Social Unrest</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Varieties of Late Nineteenth-Century Women’s Experiences</w:t>
      </w:r>
    </w:p>
    <w:p w:rsidR="00DF3B46"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15: The Building of European Supremacy: Society and Politics to World War I</w:t>
      </w:r>
      <w:r w:rsidR="00B83BAF">
        <w:rPr>
          <w:rFonts w:ascii="Times New Roman" w:hAnsi="Times New Roman" w:cs="Times New Roman"/>
          <w:szCs w:val="24"/>
        </w:rPr>
        <w:t>}</w:t>
      </w:r>
    </w:p>
    <w:p w:rsidR="00DF3B46" w:rsidRDefault="00DF3B46" w:rsidP="00DF3B46">
      <w:pPr>
        <w:pStyle w:val="NoSpacing"/>
        <w:tabs>
          <w:tab w:val="left" w:pos="7470"/>
        </w:tabs>
        <w:rPr>
          <w:rFonts w:ascii="Times New Roman" w:hAnsi="Times New Roman" w:cs="Times New Roman"/>
          <w:szCs w:val="24"/>
        </w:rPr>
      </w:pPr>
    </w:p>
    <w:p w:rsidR="00DF3B46" w:rsidRDefault="00DF3B46" w:rsidP="00DF3B46">
      <w:pPr>
        <w:pStyle w:val="NoSpacing"/>
        <w:tabs>
          <w:tab w:val="left" w:pos="7470"/>
        </w:tabs>
        <w:rPr>
          <w:rFonts w:ascii="Times New Roman" w:hAnsi="Times New Roman" w:cs="Times New Roman"/>
          <w:szCs w:val="24"/>
        </w:rPr>
      </w:pPr>
    </w:p>
    <w:p w:rsidR="00DF3B46" w:rsidRPr="003A045C" w:rsidRDefault="00DF3B46" w:rsidP="00DF3B46">
      <w:pPr>
        <w:pStyle w:val="NoSpacing"/>
        <w:tabs>
          <w:tab w:val="left" w:pos="7470"/>
        </w:tabs>
        <w:rPr>
          <w:rFonts w:ascii="Times New Roman" w:hAnsi="Times New Roman" w:cs="Times New Roman"/>
          <w:szCs w:val="24"/>
        </w:rPr>
      </w:pPr>
    </w:p>
    <w:p w:rsidR="00DF3B46" w:rsidRPr="00B718B2" w:rsidRDefault="00B83BAF" w:rsidP="00DF3B46">
      <w:pPr>
        <w:rPr>
          <w:rFonts w:ascii="Times New Roman" w:hAnsi="Times New Roman" w:cs="Times New Roman"/>
          <w:sz w:val="24"/>
          <w:szCs w:val="24"/>
        </w:rPr>
      </w:pPr>
      <w:r>
        <w:rPr>
          <w:rFonts w:ascii="Times New Roman" w:hAnsi="Times New Roman" w:cs="Times New Roman"/>
          <w:sz w:val="24"/>
          <w:szCs w:val="24"/>
        </w:rPr>
        <w:t>3</w:t>
      </w:r>
      <w:r w:rsidR="00DF3B46">
        <w:rPr>
          <w:rFonts w:ascii="Times New Roman" w:hAnsi="Times New Roman" w:cs="Times New Roman"/>
          <w:sz w:val="24"/>
          <w:szCs w:val="24"/>
        </w:rPr>
        <w:t>.</w:t>
      </w:r>
      <w:r w:rsidR="00DF3B46" w:rsidRPr="00B718B2">
        <w:rPr>
          <w:rFonts w:ascii="Times New Roman" w:hAnsi="Times New Roman" w:cs="Times New Roman"/>
          <w:sz w:val="24"/>
          <w:szCs w:val="24"/>
        </w:rPr>
        <w:t xml:space="preserve"> What prompted European governments to implement policies to address problems associated with industrialization and urbanization and what policies did they implement? Did these governmental policies effectively solve the problems they attempted to resolve?</w:t>
      </w:r>
    </w:p>
    <w:p w:rsidR="00B83BAF" w:rsidRDefault="00B83BAF" w:rsidP="00DF3B46">
      <w:pPr>
        <w:pStyle w:val="NoSpacing"/>
        <w:tabs>
          <w:tab w:val="left" w:pos="7470"/>
        </w:tabs>
        <w:rPr>
          <w:rFonts w:ascii="Times New Roman" w:hAnsi="Times New Roman" w:cs="Times New Roman"/>
          <w:szCs w:val="24"/>
        </w:rPr>
      </w:pPr>
    </w:p>
    <w:p w:rsidR="00DF3B46" w:rsidRPr="003A045C" w:rsidRDefault="00B83BAF" w:rsidP="00DF3B46">
      <w:pPr>
        <w:pStyle w:val="NoSpacing"/>
        <w:tabs>
          <w:tab w:val="left" w:pos="7470"/>
        </w:tabs>
        <w:rPr>
          <w:rFonts w:ascii="Times New Roman" w:hAnsi="Times New Roman" w:cs="Times New Roman"/>
          <w:szCs w:val="24"/>
        </w:rPr>
      </w:pPr>
      <w:r>
        <w:rPr>
          <w:rFonts w:ascii="Times New Roman" w:hAnsi="Times New Roman" w:cs="Times New Roman"/>
          <w:szCs w:val="24"/>
        </w:rPr>
        <w:t>{</w:t>
      </w:r>
      <w:r w:rsidR="00DF3B46" w:rsidRPr="003A045C">
        <w:rPr>
          <w:rFonts w:ascii="Times New Roman" w:hAnsi="Times New Roman" w:cs="Times New Roman"/>
          <w:szCs w:val="24"/>
        </w:rPr>
        <w:t>Historical Thinking Skill: Chronological Reasoning: Historical Causation; Chronological Reasoning: Patterns of Continuity and Change Over Time; Comparison and Contextualization: Contextualization</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Problems of Crime, Order, and Poverty</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13: Economic Advance and Social Unrest</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Topic: Late Nineteenth-Century Urban Life</w:t>
      </w:r>
    </w:p>
    <w:p w:rsidR="00DF3B46" w:rsidRPr="003A045C" w:rsidRDefault="00DF3B46" w:rsidP="00DF3B46">
      <w:pPr>
        <w:pStyle w:val="NoSpacing"/>
        <w:tabs>
          <w:tab w:val="left" w:pos="7470"/>
        </w:tabs>
        <w:rPr>
          <w:rFonts w:ascii="Times New Roman" w:hAnsi="Times New Roman" w:cs="Times New Roman"/>
          <w:szCs w:val="24"/>
        </w:rPr>
      </w:pPr>
      <w:r w:rsidRPr="003A045C">
        <w:rPr>
          <w:rFonts w:ascii="Times New Roman" w:hAnsi="Times New Roman" w:cs="Times New Roman"/>
          <w:szCs w:val="24"/>
        </w:rPr>
        <w:t>Chapter 15: The Building of European Supremacy: Society and Politics to World War I</w:t>
      </w:r>
      <w:r w:rsidR="00B83BAF">
        <w:rPr>
          <w:rFonts w:ascii="Times New Roman" w:hAnsi="Times New Roman" w:cs="Times New Roman"/>
          <w:szCs w:val="24"/>
        </w:rPr>
        <w:t>}</w:t>
      </w:r>
    </w:p>
    <w:p w:rsidR="00DF3B46" w:rsidRPr="00B718B2" w:rsidRDefault="00DF3B46" w:rsidP="00DF3B46">
      <w:pPr>
        <w:rPr>
          <w:rFonts w:ascii="Times New Roman" w:hAnsi="Times New Roman" w:cs="Times New Roman"/>
          <w:sz w:val="24"/>
          <w:szCs w:val="24"/>
        </w:rPr>
      </w:pPr>
    </w:p>
    <w:p w:rsidR="00DF3B46" w:rsidRPr="003A045C" w:rsidRDefault="00DF3B46" w:rsidP="00DF3B46">
      <w:pPr>
        <w:pStyle w:val="NoSpacing"/>
        <w:tabs>
          <w:tab w:val="left" w:pos="7470"/>
        </w:tabs>
        <w:rPr>
          <w:rFonts w:ascii="Times New Roman" w:hAnsi="Times New Roman" w:cs="Times New Roman"/>
          <w:szCs w:val="24"/>
        </w:rPr>
      </w:pPr>
    </w:p>
    <w:p w:rsidR="00BE6C6F" w:rsidRDefault="00BE6C6F" w:rsidP="00DF3B46"/>
    <w:sectPr w:rsidR="00BE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02F2A"/>
    <w:multiLevelType w:val="hybridMultilevel"/>
    <w:tmpl w:val="E0E6711E"/>
    <w:lvl w:ilvl="0" w:tplc="6D4215A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36CE3"/>
    <w:multiLevelType w:val="hybridMultilevel"/>
    <w:tmpl w:val="CE2626A6"/>
    <w:lvl w:ilvl="0" w:tplc="5A0AC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E5EE8"/>
    <w:multiLevelType w:val="hybridMultilevel"/>
    <w:tmpl w:val="ECBCB00C"/>
    <w:lvl w:ilvl="0" w:tplc="4D74C80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46"/>
    <w:rsid w:val="009513FE"/>
    <w:rsid w:val="00B83BAF"/>
    <w:rsid w:val="00BE6C6F"/>
    <w:rsid w:val="00DF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A2AB9-C350-4BB4-8518-49CD2487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46"/>
    <w:pPr>
      <w:ind w:left="720"/>
      <w:contextualSpacing/>
    </w:pPr>
  </w:style>
  <w:style w:type="paragraph" w:styleId="NoSpacing">
    <w:name w:val="No Spacing"/>
    <w:uiPriority w:val="1"/>
    <w:qFormat/>
    <w:rsid w:val="00DF3B46"/>
    <w:pPr>
      <w:spacing w:after="0" w:line="240" w:lineRule="auto"/>
    </w:pPr>
    <w:rPr>
      <w:rFonts w:ascii="Calibri" w:hAnsi="Calibri"/>
      <w:sz w:val="24"/>
    </w:rPr>
  </w:style>
  <w:style w:type="paragraph" w:styleId="NormalWeb">
    <w:name w:val="Normal (Web)"/>
    <w:basedOn w:val="Normal"/>
    <w:uiPriority w:val="99"/>
    <w:unhideWhenUsed/>
    <w:rsid w:val="00DF3B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3</cp:revision>
  <dcterms:created xsi:type="dcterms:W3CDTF">2016-02-09T16:11:00Z</dcterms:created>
  <dcterms:modified xsi:type="dcterms:W3CDTF">2016-02-09T16:12:00Z</dcterms:modified>
</cp:coreProperties>
</file>