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46" w:rsidRPr="00C3351B" w:rsidRDefault="00DF3B46" w:rsidP="00DF3B46">
      <w:pPr>
        <w:pStyle w:val="NormalWeb"/>
        <w:pBdr>
          <w:bottom w:val="single" w:sz="4" w:space="1" w:color="auto"/>
        </w:pBdr>
        <w:rPr>
          <w:rFonts w:ascii="Arial" w:hAnsi="Arial" w:cs="Arial"/>
          <w:b/>
          <w:sz w:val="28"/>
          <w:szCs w:val="28"/>
        </w:rPr>
      </w:pPr>
      <w:r w:rsidRPr="00C66C04">
        <w:rPr>
          <w:rFonts w:ascii="Arial" w:hAnsi="Arial" w:cs="Arial"/>
          <w:b/>
          <w:sz w:val="28"/>
          <w:szCs w:val="28"/>
        </w:rPr>
        <w:t>Short Answer Questions</w:t>
      </w:r>
      <w:r>
        <w:rPr>
          <w:rFonts w:ascii="Arial" w:hAnsi="Arial" w:cs="Arial"/>
          <w:b/>
          <w:sz w:val="28"/>
          <w:szCs w:val="28"/>
        </w:rPr>
        <w:t xml:space="preserve"> Chapter 15 Answer Key</w:t>
      </w:r>
    </w:p>
    <w:p w:rsidR="00DF3B46" w:rsidRDefault="00344736" w:rsidP="00DF3B46">
      <w:pPr>
        <w:rPr>
          <w:rFonts w:ascii="Times New Roman" w:hAnsi="Times New Roman" w:cs="Times New Roman"/>
          <w:sz w:val="24"/>
          <w:szCs w:val="24"/>
        </w:rPr>
      </w:pPr>
      <w:r>
        <w:rPr>
          <w:rFonts w:ascii="Times New Roman" w:hAnsi="Times New Roman" w:cs="Times New Roman"/>
          <w:sz w:val="24"/>
          <w:szCs w:val="24"/>
        </w:rPr>
        <w:t>1</w:t>
      </w:r>
      <w:r w:rsidR="00DF3B46">
        <w:rPr>
          <w:rFonts w:ascii="Times New Roman" w:hAnsi="Times New Roman" w:cs="Times New Roman"/>
          <w:sz w:val="24"/>
          <w:szCs w:val="24"/>
        </w:rPr>
        <w:t>.</w:t>
      </w:r>
      <w:r w:rsidR="00DF3B46" w:rsidRPr="00B718B2">
        <w:rPr>
          <w:rFonts w:ascii="Times New Roman" w:hAnsi="Times New Roman" w:cs="Times New Roman"/>
          <w:sz w:val="24"/>
          <w:szCs w:val="24"/>
        </w:rPr>
        <w:t xml:space="preserve"> For this question, answer parts A</w:t>
      </w:r>
      <w:r w:rsidR="00DF3B46">
        <w:rPr>
          <w:rFonts w:ascii="Times New Roman" w:hAnsi="Times New Roman" w:cs="Times New Roman"/>
          <w:sz w:val="24"/>
          <w:szCs w:val="24"/>
        </w:rPr>
        <w:t>)</w:t>
      </w:r>
      <w:r w:rsidR="00DF3B46" w:rsidRPr="00B718B2">
        <w:rPr>
          <w:rFonts w:ascii="Times New Roman" w:hAnsi="Times New Roman" w:cs="Times New Roman"/>
          <w:sz w:val="24"/>
          <w:szCs w:val="24"/>
        </w:rPr>
        <w:t>, B</w:t>
      </w:r>
      <w:r w:rsidR="00DF3B46">
        <w:rPr>
          <w:rFonts w:ascii="Times New Roman" w:hAnsi="Times New Roman" w:cs="Times New Roman"/>
          <w:sz w:val="24"/>
          <w:szCs w:val="24"/>
        </w:rPr>
        <w:t>)</w:t>
      </w:r>
      <w:r w:rsidR="00DF3B46" w:rsidRPr="00B718B2">
        <w:rPr>
          <w:rFonts w:ascii="Times New Roman" w:hAnsi="Times New Roman" w:cs="Times New Roman"/>
          <w:sz w:val="24"/>
          <w:szCs w:val="24"/>
        </w:rPr>
        <w:t>, and C</w:t>
      </w:r>
      <w:r w:rsidR="00DF3B46">
        <w:rPr>
          <w:rFonts w:ascii="Times New Roman" w:hAnsi="Times New Roman" w:cs="Times New Roman"/>
          <w:sz w:val="24"/>
          <w:szCs w:val="24"/>
        </w:rPr>
        <w:t>)</w:t>
      </w:r>
      <w:r w:rsidR="00DF3B46" w:rsidRPr="00B718B2">
        <w:rPr>
          <w:rFonts w:ascii="Times New Roman" w:hAnsi="Times New Roman" w:cs="Times New Roman"/>
          <w:sz w:val="24"/>
          <w:szCs w:val="24"/>
        </w:rPr>
        <w:t>.</w:t>
      </w:r>
    </w:p>
    <w:p w:rsidR="00DF3B46" w:rsidRPr="00B718B2" w:rsidRDefault="00DF3B46" w:rsidP="00DF3B46">
      <w:pPr>
        <w:rPr>
          <w:rFonts w:ascii="Times New Roman" w:hAnsi="Times New Roman" w:cs="Times New Roman"/>
          <w:sz w:val="24"/>
          <w:szCs w:val="24"/>
        </w:rPr>
      </w:pPr>
    </w:p>
    <w:p w:rsidR="00DF3B46" w:rsidRDefault="00DF3B46" w:rsidP="00DF3B46">
      <w:pPr>
        <w:pStyle w:val="ListParagraph"/>
        <w:numPr>
          <w:ilvl w:val="0"/>
          <w:numId w:val="1"/>
        </w:numPr>
        <w:tabs>
          <w:tab w:val="left" w:pos="360"/>
        </w:tabs>
        <w:ind w:left="360"/>
        <w:contextualSpacing w:val="0"/>
        <w:rPr>
          <w:rFonts w:ascii="Times New Roman" w:hAnsi="Times New Roman" w:cs="Times New Roman"/>
          <w:sz w:val="24"/>
          <w:szCs w:val="24"/>
        </w:rPr>
      </w:pPr>
      <w:r w:rsidRPr="00B718B2">
        <w:rPr>
          <w:rFonts w:ascii="Times New Roman" w:hAnsi="Times New Roman" w:cs="Times New Roman"/>
          <w:sz w:val="24"/>
          <w:szCs w:val="24"/>
        </w:rPr>
        <w:t xml:space="preserve">Identify and explain one similarity between the </w:t>
      </w:r>
      <w:r>
        <w:rPr>
          <w:rFonts w:ascii="Times New Roman" w:hAnsi="Times New Roman" w:cs="Times New Roman"/>
          <w:sz w:val="24"/>
          <w:szCs w:val="24"/>
        </w:rPr>
        <w:t>F</w:t>
      </w:r>
      <w:r w:rsidRPr="00B718B2">
        <w:rPr>
          <w:rFonts w:ascii="Times New Roman" w:hAnsi="Times New Roman" w:cs="Times New Roman"/>
          <w:sz w:val="24"/>
          <w:szCs w:val="24"/>
        </w:rPr>
        <w:t xml:space="preserve">irst and </w:t>
      </w:r>
      <w:r>
        <w:rPr>
          <w:rFonts w:ascii="Times New Roman" w:hAnsi="Times New Roman" w:cs="Times New Roman"/>
          <w:sz w:val="24"/>
          <w:szCs w:val="24"/>
        </w:rPr>
        <w:t>S</w:t>
      </w:r>
      <w:r w:rsidRPr="00B718B2">
        <w:rPr>
          <w:rFonts w:ascii="Times New Roman" w:hAnsi="Times New Roman" w:cs="Times New Roman"/>
          <w:sz w:val="24"/>
          <w:szCs w:val="24"/>
        </w:rPr>
        <w:t xml:space="preserve">econd </w:t>
      </w:r>
      <w:r>
        <w:rPr>
          <w:rFonts w:ascii="Times New Roman" w:hAnsi="Times New Roman" w:cs="Times New Roman"/>
          <w:sz w:val="24"/>
          <w:szCs w:val="24"/>
        </w:rPr>
        <w:t>I</w:t>
      </w:r>
      <w:r w:rsidRPr="00B718B2">
        <w:rPr>
          <w:rFonts w:ascii="Times New Roman" w:hAnsi="Times New Roman" w:cs="Times New Roman"/>
          <w:sz w:val="24"/>
          <w:szCs w:val="24"/>
        </w:rPr>
        <w:t xml:space="preserve">ndustrial </w:t>
      </w:r>
      <w:r>
        <w:rPr>
          <w:rFonts w:ascii="Times New Roman" w:hAnsi="Times New Roman" w:cs="Times New Roman"/>
          <w:sz w:val="24"/>
          <w:szCs w:val="24"/>
        </w:rPr>
        <w:t>R</w:t>
      </w:r>
      <w:r w:rsidRPr="00B718B2">
        <w:rPr>
          <w:rFonts w:ascii="Times New Roman" w:hAnsi="Times New Roman" w:cs="Times New Roman"/>
          <w:sz w:val="24"/>
          <w:szCs w:val="24"/>
        </w:rPr>
        <w:t>evolution</w:t>
      </w:r>
      <w:r>
        <w:rPr>
          <w:rFonts w:ascii="Times New Roman" w:hAnsi="Times New Roman" w:cs="Times New Roman"/>
          <w:sz w:val="24"/>
          <w:szCs w:val="24"/>
        </w:rPr>
        <w:t>.</w:t>
      </w:r>
    </w:p>
    <w:p w:rsidR="00DF3B46" w:rsidRPr="00CF3B00" w:rsidRDefault="00DF3B46" w:rsidP="00DF3B46">
      <w:pPr>
        <w:tabs>
          <w:tab w:val="left" w:pos="360"/>
        </w:tabs>
        <w:rPr>
          <w:rFonts w:ascii="Times New Roman" w:hAnsi="Times New Roman" w:cs="Times New Roman"/>
          <w:sz w:val="24"/>
          <w:szCs w:val="24"/>
        </w:rPr>
      </w:pPr>
    </w:p>
    <w:p w:rsidR="00DF3B46" w:rsidRDefault="00DF3B46" w:rsidP="00DF3B46">
      <w:pPr>
        <w:pStyle w:val="ListParagraph"/>
        <w:numPr>
          <w:ilvl w:val="0"/>
          <w:numId w:val="1"/>
        </w:numPr>
        <w:tabs>
          <w:tab w:val="left" w:pos="360"/>
        </w:tabs>
        <w:ind w:left="360"/>
        <w:contextualSpacing w:val="0"/>
        <w:rPr>
          <w:rFonts w:ascii="Times New Roman" w:hAnsi="Times New Roman" w:cs="Times New Roman"/>
          <w:sz w:val="24"/>
          <w:szCs w:val="24"/>
        </w:rPr>
      </w:pPr>
      <w:r w:rsidRPr="00B718B2">
        <w:rPr>
          <w:rFonts w:ascii="Times New Roman" w:hAnsi="Times New Roman" w:cs="Times New Roman"/>
          <w:sz w:val="24"/>
          <w:szCs w:val="24"/>
        </w:rPr>
        <w:t xml:space="preserve">Identify and explain one difference between the </w:t>
      </w:r>
      <w:r>
        <w:rPr>
          <w:rFonts w:ascii="Times New Roman" w:hAnsi="Times New Roman" w:cs="Times New Roman"/>
          <w:sz w:val="24"/>
          <w:szCs w:val="24"/>
        </w:rPr>
        <w:t>F</w:t>
      </w:r>
      <w:r w:rsidRPr="00B718B2">
        <w:rPr>
          <w:rFonts w:ascii="Times New Roman" w:hAnsi="Times New Roman" w:cs="Times New Roman"/>
          <w:sz w:val="24"/>
          <w:szCs w:val="24"/>
        </w:rPr>
        <w:t xml:space="preserve">irst and </w:t>
      </w:r>
      <w:r>
        <w:rPr>
          <w:rFonts w:ascii="Times New Roman" w:hAnsi="Times New Roman" w:cs="Times New Roman"/>
          <w:sz w:val="24"/>
          <w:szCs w:val="24"/>
        </w:rPr>
        <w:t>S</w:t>
      </w:r>
      <w:r w:rsidRPr="00B718B2">
        <w:rPr>
          <w:rFonts w:ascii="Times New Roman" w:hAnsi="Times New Roman" w:cs="Times New Roman"/>
          <w:sz w:val="24"/>
          <w:szCs w:val="24"/>
        </w:rPr>
        <w:t xml:space="preserve">econd </w:t>
      </w:r>
      <w:r>
        <w:rPr>
          <w:rFonts w:ascii="Times New Roman" w:hAnsi="Times New Roman" w:cs="Times New Roman"/>
          <w:sz w:val="24"/>
          <w:szCs w:val="24"/>
        </w:rPr>
        <w:t>I</w:t>
      </w:r>
      <w:r w:rsidRPr="00B718B2">
        <w:rPr>
          <w:rFonts w:ascii="Times New Roman" w:hAnsi="Times New Roman" w:cs="Times New Roman"/>
          <w:sz w:val="24"/>
          <w:szCs w:val="24"/>
        </w:rPr>
        <w:t xml:space="preserve">ndustrial </w:t>
      </w:r>
      <w:r>
        <w:rPr>
          <w:rFonts w:ascii="Times New Roman" w:hAnsi="Times New Roman" w:cs="Times New Roman"/>
          <w:sz w:val="24"/>
          <w:szCs w:val="24"/>
        </w:rPr>
        <w:t>R</w:t>
      </w:r>
      <w:r w:rsidRPr="00B718B2">
        <w:rPr>
          <w:rFonts w:ascii="Times New Roman" w:hAnsi="Times New Roman" w:cs="Times New Roman"/>
          <w:sz w:val="24"/>
          <w:szCs w:val="24"/>
        </w:rPr>
        <w:t>evolution.</w:t>
      </w:r>
    </w:p>
    <w:p w:rsidR="00DF3B46" w:rsidRPr="00CF3B00" w:rsidRDefault="00DF3B46" w:rsidP="00DF3B46">
      <w:pPr>
        <w:tabs>
          <w:tab w:val="left" w:pos="360"/>
        </w:tabs>
        <w:rPr>
          <w:rFonts w:ascii="Times New Roman" w:hAnsi="Times New Roman" w:cs="Times New Roman"/>
          <w:sz w:val="24"/>
          <w:szCs w:val="24"/>
        </w:rPr>
      </w:pPr>
    </w:p>
    <w:p w:rsidR="00DF3B46" w:rsidRPr="00B718B2" w:rsidRDefault="00DF3B46" w:rsidP="00DF3B46">
      <w:pPr>
        <w:pStyle w:val="ListParagraph"/>
        <w:numPr>
          <w:ilvl w:val="0"/>
          <w:numId w:val="1"/>
        </w:numPr>
        <w:tabs>
          <w:tab w:val="left" w:pos="360"/>
        </w:tabs>
        <w:ind w:left="360"/>
        <w:contextualSpacing w:val="0"/>
        <w:rPr>
          <w:rFonts w:ascii="Times New Roman" w:hAnsi="Times New Roman" w:cs="Times New Roman"/>
          <w:sz w:val="24"/>
          <w:szCs w:val="24"/>
        </w:rPr>
      </w:pPr>
      <w:r w:rsidRPr="00B718B2">
        <w:rPr>
          <w:rFonts w:ascii="Times New Roman" w:hAnsi="Times New Roman" w:cs="Times New Roman"/>
          <w:sz w:val="24"/>
          <w:szCs w:val="24"/>
        </w:rPr>
        <w:t xml:space="preserve">Did the </w:t>
      </w:r>
      <w:r>
        <w:rPr>
          <w:rFonts w:ascii="Times New Roman" w:hAnsi="Times New Roman" w:cs="Times New Roman"/>
          <w:sz w:val="24"/>
          <w:szCs w:val="24"/>
        </w:rPr>
        <w:t>F</w:t>
      </w:r>
      <w:r w:rsidRPr="00B718B2">
        <w:rPr>
          <w:rFonts w:ascii="Times New Roman" w:hAnsi="Times New Roman" w:cs="Times New Roman"/>
          <w:sz w:val="24"/>
          <w:szCs w:val="24"/>
        </w:rPr>
        <w:t xml:space="preserve">irst or </w:t>
      </w:r>
      <w:r>
        <w:rPr>
          <w:rFonts w:ascii="Times New Roman" w:hAnsi="Times New Roman" w:cs="Times New Roman"/>
          <w:sz w:val="24"/>
          <w:szCs w:val="24"/>
        </w:rPr>
        <w:t>S</w:t>
      </w:r>
      <w:r w:rsidRPr="00B718B2">
        <w:rPr>
          <w:rFonts w:ascii="Times New Roman" w:hAnsi="Times New Roman" w:cs="Times New Roman"/>
          <w:sz w:val="24"/>
          <w:szCs w:val="24"/>
        </w:rPr>
        <w:t xml:space="preserve">econd </w:t>
      </w:r>
      <w:r>
        <w:rPr>
          <w:rFonts w:ascii="Times New Roman" w:hAnsi="Times New Roman" w:cs="Times New Roman"/>
          <w:sz w:val="24"/>
          <w:szCs w:val="24"/>
        </w:rPr>
        <w:t>I</w:t>
      </w:r>
      <w:r w:rsidRPr="00B718B2">
        <w:rPr>
          <w:rFonts w:ascii="Times New Roman" w:hAnsi="Times New Roman" w:cs="Times New Roman"/>
          <w:sz w:val="24"/>
          <w:szCs w:val="24"/>
        </w:rPr>
        <w:t xml:space="preserve">ndustrial </w:t>
      </w:r>
      <w:r>
        <w:rPr>
          <w:rFonts w:ascii="Times New Roman" w:hAnsi="Times New Roman" w:cs="Times New Roman"/>
          <w:sz w:val="24"/>
          <w:szCs w:val="24"/>
        </w:rPr>
        <w:t>R</w:t>
      </w:r>
      <w:r w:rsidRPr="00B718B2">
        <w:rPr>
          <w:rFonts w:ascii="Times New Roman" w:hAnsi="Times New Roman" w:cs="Times New Roman"/>
          <w:sz w:val="24"/>
          <w:szCs w:val="24"/>
        </w:rPr>
        <w:t>evolution have a more transformative impact on European society? Explain your answer.</w:t>
      </w:r>
    </w:p>
    <w:p w:rsidR="00DF3B46" w:rsidRPr="00B718B2" w:rsidRDefault="00DF3B46" w:rsidP="00DF3B46">
      <w:pPr>
        <w:pStyle w:val="NoSpacing"/>
        <w:tabs>
          <w:tab w:val="left" w:pos="7470"/>
        </w:tabs>
        <w:rPr>
          <w:rFonts w:ascii="Times New Roman" w:hAnsi="Times New Roman" w:cs="Times New Roman"/>
          <w:szCs w:val="24"/>
        </w:rPr>
      </w:pP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Historical Thinking Skill: Chronological Reasoning: Patterns of Continuity and Change Over Time; Comparison and Contextualization: Comparison</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 xml:space="preserve">Topic: Toward </w:t>
      </w:r>
      <w:proofErr w:type="gramStart"/>
      <w:r w:rsidRPr="003A045C">
        <w:rPr>
          <w:rFonts w:ascii="Times New Roman" w:hAnsi="Times New Roman" w:cs="Times New Roman"/>
          <w:szCs w:val="24"/>
        </w:rPr>
        <w:t>An</w:t>
      </w:r>
      <w:proofErr w:type="gramEnd"/>
      <w:r w:rsidRPr="003A045C">
        <w:rPr>
          <w:rFonts w:ascii="Times New Roman" w:hAnsi="Times New Roman" w:cs="Times New Roman"/>
          <w:szCs w:val="24"/>
        </w:rPr>
        <w:t xml:space="preserve"> Industrial Society</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13: Economic Advance and Social Unrest</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Topic: The Second Industrial Revolution</w:t>
      </w:r>
    </w:p>
    <w:p w:rsidR="00DF3B46"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15: The Building of European Supremacy: Society and Politics to World War I</w:t>
      </w:r>
    </w:p>
    <w:p w:rsidR="00DF3B46" w:rsidRDefault="00DF3B46" w:rsidP="00DF3B46">
      <w:pPr>
        <w:pStyle w:val="NoSpacing"/>
        <w:tabs>
          <w:tab w:val="left" w:pos="7470"/>
        </w:tabs>
        <w:rPr>
          <w:rFonts w:ascii="Times New Roman" w:hAnsi="Times New Roman" w:cs="Times New Roman"/>
          <w:szCs w:val="24"/>
        </w:rPr>
      </w:pPr>
    </w:p>
    <w:p w:rsidR="00DF3B46" w:rsidRPr="00C130CB" w:rsidRDefault="00DF3B46" w:rsidP="00DF3B46">
      <w:pPr>
        <w:rPr>
          <w:rFonts w:ascii="Times New Roman" w:hAnsi="Times New Roman" w:cs="Times New Roman"/>
          <w:b/>
          <w:sz w:val="24"/>
          <w:szCs w:val="24"/>
        </w:rPr>
      </w:pPr>
      <w:r w:rsidRPr="00C130CB">
        <w:rPr>
          <w:rFonts w:ascii="Times New Roman" w:hAnsi="Times New Roman" w:cs="Times New Roman"/>
          <w:b/>
          <w:sz w:val="24"/>
          <w:szCs w:val="24"/>
        </w:rPr>
        <w:t>Possible Answers</w:t>
      </w:r>
    </w:p>
    <w:p w:rsidR="00DF3B46" w:rsidRPr="00B718B2" w:rsidRDefault="00DF3B46" w:rsidP="00DF3B46">
      <w:pPr>
        <w:rPr>
          <w:rFonts w:ascii="Times New Roman" w:hAnsi="Times New Roman" w:cs="Times New Roman"/>
          <w:sz w:val="24"/>
          <w:szCs w:val="24"/>
        </w:rPr>
      </w:pPr>
    </w:p>
    <w:p w:rsidR="00DF3B46" w:rsidRPr="00B718B2" w:rsidRDefault="00DF3B46" w:rsidP="00DF3B46">
      <w:pPr>
        <w:ind w:left="360" w:hanging="360"/>
        <w:rPr>
          <w:rFonts w:ascii="Times New Roman" w:hAnsi="Times New Roman" w:cs="Times New Roman"/>
          <w:sz w:val="24"/>
          <w:szCs w:val="24"/>
        </w:rPr>
      </w:pPr>
      <w:r w:rsidRPr="00B718B2">
        <w:rPr>
          <w:rFonts w:ascii="Times New Roman" w:hAnsi="Times New Roman" w:cs="Times New Roman"/>
          <w:sz w:val="24"/>
          <w:szCs w:val="24"/>
        </w:rPr>
        <w:t>A</w:t>
      </w:r>
      <w:r>
        <w:rPr>
          <w:rFonts w:ascii="Times New Roman" w:hAnsi="Times New Roman" w:cs="Times New Roman"/>
          <w:sz w:val="24"/>
          <w:szCs w:val="24"/>
        </w:rPr>
        <w:t>)</w:t>
      </w:r>
      <w:r w:rsidRPr="00B718B2">
        <w:rPr>
          <w:rFonts w:ascii="Times New Roman" w:hAnsi="Times New Roman" w:cs="Times New Roman"/>
          <w:sz w:val="24"/>
          <w:szCs w:val="24"/>
        </w:rPr>
        <w:t xml:space="preserve"> </w:t>
      </w:r>
      <w:r>
        <w:rPr>
          <w:rFonts w:ascii="Times New Roman" w:hAnsi="Times New Roman" w:cs="Times New Roman"/>
          <w:sz w:val="24"/>
          <w:szCs w:val="24"/>
        </w:rPr>
        <w:tab/>
      </w:r>
      <w:r w:rsidRPr="00B718B2">
        <w:rPr>
          <w:rFonts w:ascii="Times New Roman" w:hAnsi="Times New Roman" w:cs="Times New Roman"/>
          <w:sz w:val="24"/>
          <w:szCs w:val="24"/>
        </w:rPr>
        <w:t>Similarities:</w:t>
      </w:r>
    </w:p>
    <w:p w:rsidR="00DF3B46" w:rsidRPr="00B718B2" w:rsidRDefault="00DF3B46" w:rsidP="00DF3B46">
      <w:pPr>
        <w:pStyle w:val="ListParagraph"/>
        <w:numPr>
          <w:ilvl w:val="0"/>
          <w:numId w:val="2"/>
        </w:numPr>
        <w:tabs>
          <w:tab w:val="left" w:pos="720"/>
        </w:tabs>
        <w:contextualSpacing w:val="0"/>
        <w:rPr>
          <w:rFonts w:ascii="Times New Roman" w:hAnsi="Times New Roman" w:cs="Times New Roman"/>
          <w:sz w:val="24"/>
          <w:szCs w:val="24"/>
        </w:rPr>
      </w:pPr>
      <w:r w:rsidRPr="00B718B2">
        <w:rPr>
          <w:rFonts w:ascii="Times New Roman" w:hAnsi="Times New Roman" w:cs="Times New Roman"/>
          <w:sz w:val="24"/>
          <w:szCs w:val="24"/>
        </w:rPr>
        <w:t>Mechanization</w:t>
      </w:r>
    </w:p>
    <w:p w:rsidR="00DF3B46" w:rsidRPr="00B718B2" w:rsidRDefault="00DF3B46" w:rsidP="00DF3B46">
      <w:pPr>
        <w:pStyle w:val="ListParagraph"/>
        <w:numPr>
          <w:ilvl w:val="0"/>
          <w:numId w:val="2"/>
        </w:numPr>
        <w:tabs>
          <w:tab w:val="left" w:pos="720"/>
        </w:tabs>
        <w:contextualSpacing w:val="0"/>
        <w:rPr>
          <w:rFonts w:ascii="Times New Roman" w:hAnsi="Times New Roman" w:cs="Times New Roman"/>
          <w:sz w:val="24"/>
          <w:szCs w:val="24"/>
        </w:rPr>
      </w:pPr>
      <w:r w:rsidRPr="00B718B2">
        <w:rPr>
          <w:rFonts w:ascii="Times New Roman" w:hAnsi="Times New Roman" w:cs="Times New Roman"/>
          <w:sz w:val="24"/>
          <w:szCs w:val="24"/>
        </w:rPr>
        <w:t>Some industries continued (like textiles, railroads)</w:t>
      </w:r>
    </w:p>
    <w:p w:rsidR="00DF3B46" w:rsidRPr="00B718B2" w:rsidRDefault="00DF3B46" w:rsidP="00DF3B46">
      <w:pPr>
        <w:pStyle w:val="ListParagraph"/>
        <w:numPr>
          <w:ilvl w:val="0"/>
          <w:numId w:val="2"/>
        </w:numPr>
        <w:tabs>
          <w:tab w:val="left" w:pos="720"/>
        </w:tabs>
        <w:contextualSpacing w:val="0"/>
        <w:rPr>
          <w:rFonts w:ascii="Times New Roman" w:hAnsi="Times New Roman" w:cs="Times New Roman"/>
          <w:sz w:val="24"/>
          <w:szCs w:val="24"/>
        </w:rPr>
      </w:pPr>
      <w:r w:rsidRPr="00B718B2">
        <w:rPr>
          <w:rFonts w:ascii="Times New Roman" w:hAnsi="Times New Roman" w:cs="Times New Roman"/>
          <w:sz w:val="24"/>
          <w:szCs w:val="24"/>
        </w:rPr>
        <w:t>Economic expansion</w:t>
      </w:r>
    </w:p>
    <w:p w:rsidR="00DF3B46" w:rsidRPr="00B718B2" w:rsidRDefault="00DF3B46" w:rsidP="00DF3B46">
      <w:pPr>
        <w:pStyle w:val="ListParagraph"/>
        <w:numPr>
          <w:ilvl w:val="0"/>
          <w:numId w:val="2"/>
        </w:numPr>
        <w:tabs>
          <w:tab w:val="left" w:pos="720"/>
        </w:tabs>
        <w:contextualSpacing w:val="0"/>
        <w:rPr>
          <w:rFonts w:ascii="Times New Roman" w:hAnsi="Times New Roman" w:cs="Times New Roman"/>
          <w:sz w:val="24"/>
          <w:szCs w:val="24"/>
        </w:rPr>
      </w:pPr>
      <w:r w:rsidRPr="00B718B2">
        <w:rPr>
          <w:rFonts w:ascii="Times New Roman" w:hAnsi="Times New Roman" w:cs="Times New Roman"/>
          <w:sz w:val="24"/>
          <w:szCs w:val="24"/>
        </w:rPr>
        <w:t>Increased availability of consumer goods</w:t>
      </w:r>
    </w:p>
    <w:p w:rsidR="00DF3B46" w:rsidRPr="00B718B2" w:rsidRDefault="00DF3B46" w:rsidP="00DF3B46">
      <w:pPr>
        <w:pStyle w:val="ListParagraph"/>
        <w:numPr>
          <w:ilvl w:val="0"/>
          <w:numId w:val="2"/>
        </w:numPr>
        <w:tabs>
          <w:tab w:val="left" w:pos="720"/>
        </w:tabs>
        <w:contextualSpacing w:val="0"/>
        <w:rPr>
          <w:rFonts w:ascii="Times New Roman" w:hAnsi="Times New Roman" w:cs="Times New Roman"/>
          <w:sz w:val="24"/>
          <w:szCs w:val="24"/>
        </w:rPr>
      </w:pPr>
      <w:r w:rsidRPr="00B718B2">
        <w:rPr>
          <w:rFonts w:ascii="Times New Roman" w:hAnsi="Times New Roman" w:cs="Times New Roman"/>
          <w:sz w:val="24"/>
          <w:szCs w:val="24"/>
        </w:rPr>
        <w:t>Factory system</w:t>
      </w:r>
    </w:p>
    <w:p w:rsidR="00DF3B46" w:rsidRPr="00B718B2" w:rsidRDefault="00DF3B46" w:rsidP="00DF3B46">
      <w:pPr>
        <w:pStyle w:val="ListParagraph"/>
        <w:numPr>
          <w:ilvl w:val="0"/>
          <w:numId w:val="2"/>
        </w:numPr>
        <w:tabs>
          <w:tab w:val="left" w:pos="720"/>
        </w:tabs>
        <w:contextualSpacing w:val="0"/>
        <w:rPr>
          <w:rFonts w:ascii="Times New Roman" w:hAnsi="Times New Roman" w:cs="Times New Roman"/>
          <w:sz w:val="24"/>
          <w:szCs w:val="24"/>
        </w:rPr>
      </w:pPr>
      <w:r w:rsidRPr="00B718B2">
        <w:rPr>
          <w:rFonts w:ascii="Times New Roman" w:hAnsi="Times New Roman" w:cs="Times New Roman"/>
          <w:sz w:val="24"/>
          <w:szCs w:val="24"/>
        </w:rPr>
        <w:t>Steamships facilitated trade and expansion</w:t>
      </w:r>
    </w:p>
    <w:p w:rsidR="00DF3B46" w:rsidRPr="00B718B2" w:rsidRDefault="00DF3B46" w:rsidP="00DF3B46">
      <w:pPr>
        <w:pStyle w:val="ListParagraph"/>
        <w:numPr>
          <w:ilvl w:val="0"/>
          <w:numId w:val="2"/>
        </w:numPr>
        <w:tabs>
          <w:tab w:val="left" w:pos="720"/>
        </w:tabs>
        <w:contextualSpacing w:val="0"/>
        <w:rPr>
          <w:rFonts w:ascii="Times New Roman" w:hAnsi="Times New Roman" w:cs="Times New Roman"/>
          <w:sz w:val="24"/>
          <w:szCs w:val="24"/>
        </w:rPr>
      </w:pPr>
      <w:r w:rsidRPr="00B718B2">
        <w:rPr>
          <w:rFonts w:ascii="Times New Roman" w:hAnsi="Times New Roman" w:cs="Times New Roman"/>
          <w:sz w:val="24"/>
          <w:szCs w:val="24"/>
        </w:rPr>
        <w:t>Changing work and leisure patterns</w:t>
      </w:r>
    </w:p>
    <w:p w:rsidR="00DF3B46" w:rsidRDefault="00DF3B46" w:rsidP="00DF3B46">
      <w:pPr>
        <w:pStyle w:val="ListParagraph"/>
        <w:numPr>
          <w:ilvl w:val="0"/>
          <w:numId w:val="2"/>
        </w:numPr>
        <w:tabs>
          <w:tab w:val="left" w:pos="720"/>
        </w:tabs>
        <w:contextualSpacing w:val="0"/>
        <w:rPr>
          <w:rFonts w:ascii="Times New Roman" w:hAnsi="Times New Roman" w:cs="Times New Roman"/>
          <w:sz w:val="24"/>
          <w:szCs w:val="24"/>
        </w:rPr>
      </w:pPr>
      <w:r w:rsidRPr="00B718B2">
        <w:rPr>
          <w:rFonts w:ascii="Times New Roman" w:hAnsi="Times New Roman" w:cs="Times New Roman"/>
          <w:sz w:val="24"/>
          <w:szCs w:val="24"/>
        </w:rPr>
        <w:t>Development of the proletariat class/demands of the worker</w:t>
      </w:r>
    </w:p>
    <w:p w:rsidR="00DF3B46" w:rsidRPr="00C130CB" w:rsidRDefault="00DF3B46" w:rsidP="00DF3B46">
      <w:pPr>
        <w:tabs>
          <w:tab w:val="left" w:pos="720"/>
        </w:tabs>
        <w:ind w:left="360"/>
        <w:rPr>
          <w:rFonts w:ascii="Times New Roman" w:hAnsi="Times New Roman" w:cs="Times New Roman"/>
          <w:sz w:val="24"/>
          <w:szCs w:val="24"/>
        </w:rPr>
      </w:pPr>
    </w:p>
    <w:p w:rsidR="00DF3B46" w:rsidRPr="00B718B2" w:rsidRDefault="00DF3B46" w:rsidP="00DF3B46">
      <w:pPr>
        <w:ind w:left="360" w:hanging="360"/>
        <w:rPr>
          <w:rFonts w:ascii="Times New Roman" w:hAnsi="Times New Roman" w:cs="Times New Roman"/>
          <w:sz w:val="24"/>
          <w:szCs w:val="24"/>
        </w:rPr>
      </w:pPr>
      <w:r w:rsidRPr="00B718B2">
        <w:rPr>
          <w:rFonts w:ascii="Times New Roman" w:hAnsi="Times New Roman" w:cs="Times New Roman"/>
          <w:sz w:val="24"/>
          <w:szCs w:val="24"/>
        </w:rPr>
        <w:t>B</w:t>
      </w:r>
      <w:r>
        <w:rPr>
          <w:rFonts w:ascii="Times New Roman" w:hAnsi="Times New Roman" w:cs="Times New Roman"/>
          <w:sz w:val="24"/>
          <w:szCs w:val="24"/>
        </w:rPr>
        <w:t>)</w:t>
      </w:r>
      <w:r w:rsidRPr="00B718B2">
        <w:rPr>
          <w:rFonts w:ascii="Times New Roman" w:hAnsi="Times New Roman" w:cs="Times New Roman"/>
          <w:sz w:val="24"/>
          <w:szCs w:val="24"/>
        </w:rPr>
        <w:t xml:space="preserve"> </w:t>
      </w:r>
      <w:r>
        <w:rPr>
          <w:rFonts w:ascii="Times New Roman" w:hAnsi="Times New Roman" w:cs="Times New Roman"/>
          <w:sz w:val="24"/>
          <w:szCs w:val="24"/>
        </w:rPr>
        <w:tab/>
      </w:r>
      <w:r w:rsidRPr="00B718B2">
        <w:rPr>
          <w:rFonts w:ascii="Times New Roman" w:hAnsi="Times New Roman" w:cs="Times New Roman"/>
          <w:sz w:val="24"/>
          <w:szCs w:val="24"/>
        </w:rPr>
        <w:t>Differences:</w:t>
      </w:r>
    </w:p>
    <w:p w:rsidR="00DF3B46" w:rsidRPr="00B718B2" w:rsidRDefault="00DF3B46" w:rsidP="00DF3B46">
      <w:pPr>
        <w:pStyle w:val="ListParagraph"/>
        <w:numPr>
          <w:ilvl w:val="0"/>
          <w:numId w:val="2"/>
        </w:numPr>
        <w:contextualSpacing w:val="0"/>
        <w:rPr>
          <w:rFonts w:ascii="Times New Roman" w:hAnsi="Times New Roman" w:cs="Times New Roman"/>
          <w:sz w:val="24"/>
          <w:szCs w:val="24"/>
        </w:rPr>
      </w:pPr>
      <w:r w:rsidRPr="00B718B2">
        <w:rPr>
          <w:rFonts w:ascii="Times New Roman" w:hAnsi="Times New Roman" w:cs="Times New Roman"/>
          <w:sz w:val="24"/>
          <w:szCs w:val="24"/>
        </w:rPr>
        <w:t>New industries: First Industrial</w:t>
      </w:r>
      <w:r>
        <w:rPr>
          <w:rFonts w:ascii="Times New Roman" w:hAnsi="Times New Roman" w:cs="Times New Roman"/>
          <w:sz w:val="24"/>
          <w:szCs w:val="24"/>
        </w:rPr>
        <w:t xml:space="preserve"> Revolution</w:t>
      </w:r>
      <w:r w:rsidRPr="00B718B2">
        <w:rPr>
          <w:rFonts w:ascii="Times New Roman" w:hAnsi="Times New Roman" w:cs="Times New Roman"/>
          <w:sz w:val="24"/>
          <w:szCs w:val="24"/>
        </w:rPr>
        <w:t xml:space="preserve"> </w:t>
      </w:r>
      <w:r>
        <w:rPr>
          <w:rFonts w:ascii="Times New Roman" w:hAnsi="Times New Roman" w:cs="Times New Roman"/>
          <w:sz w:val="24"/>
          <w:szCs w:val="24"/>
        </w:rPr>
        <w:t>–</w:t>
      </w:r>
      <w:r w:rsidRPr="00B718B2">
        <w:rPr>
          <w:rFonts w:ascii="Times New Roman" w:hAnsi="Times New Roman" w:cs="Times New Roman"/>
          <w:sz w:val="24"/>
          <w:szCs w:val="24"/>
        </w:rPr>
        <w:t xml:space="preserve"> textiles, steam, iron</w:t>
      </w:r>
      <w:r>
        <w:rPr>
          <w:rFonts w:ascii="Times New Roman" w:hAnsi="Times New Roman" w:cs="Times New Roman"/>
          <w:sz w:val="24"/>
          <w:szCs w:val="24"/>
        </w:rPr>
        <w:t>;</w:t>
      </w:r>
      <w:r w:rsidRPr="00B718B2">
        <w:rPr>
          <w:rFonts w:ascii="Times New Roman" w:hAnsi="Times New Roman" w:cs="Times New Roman"/>
          <w:sz w:val="24"/>
          <w:szCs w:val="24"/>
        </w:rPr>
        <w:t xml:space="preserve"> Second Industrial</w:t>
      </w:r>
      <w:r>
        <w:rPr>
          <w:rFonts w:ascii="Times New Roman" w:hAnsi="Times New Roman" w:cs="Times New Roman"/>
          <w:sz w:val="24"/>
          <w:szCs w:val="24"/>
        </w:rPr>
        <w:t xml:space="preserve"> Revolution</w:t>
      </w:r>
      <w:r w:rsidRPr="00B718B2">
        <w:rPr>
          <w:rFonts w:ascii="Times New Roman" w:hAnsi="Times New Roman" w:cs="Times New Roman"/>
          <w:sz w:val="24"/>
          <w:szCs w:val="24"/>
        </w:rPr>
        <w:t xml:space="preserve"> </w:t>
      </w:r>
      <w:r>
        <w:rPr>
          <w:rFonts w:ascii="Times New Roman" w:hAnsi="Times New Roman" w:cs="Times New Roman"/>
          <w:sz w:val="24"/>
          <w:szCs w:val="24"/>
        </w:rPr>
        <w:t>–</w:t>
      </w:r>
      <w:r w:rsidRPr="00B718B2">
        <w:rPr>
          <w:rFonts w:ascii="Times New Roman" w:hAnsi="Times New Roman" w:cs="Times New Roman"/>
          <w:sz w:val="24"/>
          <w:szCs w:val="24"/>
        </w:rPr>
        <w:t xml:space="preserve"> oil, chemicals, steel, application of electricity, internal combustion engine</w:t>
      </w:r>
    </w:p>
    <w:p w:rsidR="00DF3B46" w:rsidRPr="00B718B2" w:rsidRDefault="00DF3B46" w:rsidP="00DF3B46">
      <w:pPr>
        <w:pStyle w:val="ListParagraph"/>
        <w:numPr>
          <w:ilvl w:val="0"/>
          <w:numId w:val="2"/>
        </w:numPr>
        <w:contextualSpacing w:val="0"/>
        <w:rPr>
          <w:rFonts w:ascii="Times New Roman" w:hAnsi="Times New Roman" w:cs="Times New Roman"/>
          <w:sz w:val="24"/>
          <w:szCs w:val="24"/>
        </w:rPr>
      </w:pPr>
      <w:r w:rsidRPr="00B718B2">
        <w:rPr>
          <w:rFonts w:ascii="Times New Roman" w:hAnsi="Times New Roman" w:cs="Times New Roman"/>
          <w:sz w:val="24"/>
          <w:szCs w:val="24"/>
        </w:rPr>
        <w:t>New European states (Germany, Russia) came to prominence in the Second Industrial</w:t>
      </w:r>
      <w:r>
        <w:rPr>
          <w:rFonts w:ascii="Times New Roman" w:hAnsi="Times New Roman" w:cs="Times New Roman"/>
          <w:sz w:val="24"/>
          <w:szCs w:val="24"/>
        </w:rPr>
        <w:t xml:space="preserve"> Revolution</w:t>
      </w:r>
    </w:p>
    <w:p w:rsidR="00DF3B46" w:rsidRDefault="00DF3B46" w:rsidP="00DF3B46">
      <w:pPr>
        <w:pStyle w:val="ListParagraph"/>
        <w:numPr>
          <w:ilvl w:val="0"/>
          <w:numId w:val="2"/>
        </w:numPr>
        <w:contextualSpacing w:val="0"/>
        <w:rPr>
          <w:rFonts w:ascii="Times New Roman" w:hAnsi="Times New Roman" w:cs="Times New Roman"/>
          <w:sz w:val="24"/>
          <w:szCs w:val="24"/>
        </w:rPr>
      </w:pPr>
      <w:r w:rsidRPr="00B718B2">
        <w:rPr>
          <w:rFonts w:ascii="Times New Roman" w:hAnsi="Times New Roman" w:cs="Times New Roman"/>
          <w:sz w:val="24"/>
          <w:szCs w:val="24"/>
        </w:rPr>
        <w:t>The Second Industrial Revolution was more directly tied to global expansion and European tensions</w:t>
      </w:r>
    </w:p>
    <w:p w:rsidR="00DF3B46" w:rsidRPr="00C130CB" w:rsidRDefault="00DF3B46" w:rsidP="00DF3B46">
      <w:pPr>
        <w:ind w:left="360"/>
        <w:rPr>
          <w:rFonts w:ascii="Times New Roman" w:hAnsi="Times New Roman" w:cs="Times New Roman"/>
          <w:sz w:val="24"/>
          <w:szCs w:val="24"/>
        </w:rPr>
      </w:pPr>
    </w:p>
    <w:p w:rsidR="00DF3B46" w:rsidRPr="00B718B2" w:rsidRDefault="00DF3B46" w:rsidP="00DF3B46">
      <w:pPr>
        <w:ind w:left="360" w:hanging="360"/>
        <w:rPr>
          <w:rFonts w:ascii="Times New Roman" w:hAnsi="Times New Roman" w:cs="Times New Roman"/>
          <w:sz w:val="24"/>
          <w:szCs w:val="24"/>
        </w:rPr>
      </w:pPr>
      <w:r w:rsidRPr="00B718B2">
        <w:rPr>
          <w:rFonts w:ascii="Times New Roman" w:hAnsi="Times New Roman" w:cs="Times New Roman"/>
          <w:sz w:val="24"/>
          <w:szCs w:val="24"/>
        </w:rPr>
        <w:t>C</w:t>
      </w:r>
      <w:r>
        <w:rPr>
          <w:rFonts w:ascii="Times New Roman" w:hAnsi="Times New Roman" w:cs="Times New Roman"/>
          <w:sz w:val="24"/>
          <w:szCs w:val="24"/>
        </w:rPr>
        <w:t>)</w:t>
      </w:r>
      <w:r w:rsidRPr="00B718B2">
        <w:rPr>
          <w:rFonts w:ascii="Times New Roman" w:hAnsi="Times New Roman" w:cs="Times New Roman"/>
          <w:sz w:val="24"/>
          <w:szCs w:val="24"/>
        </w:rPr>
        <w:t xml:space="preserve"> </w:t>
      </w:r>
      <w:r>
        <w:rPr>
          <w:rFonts w:ascii="Times New Roman" w:hAnsi="Times New Roman" w:cs="Times New Roman"/>
          <w:sz w:val="24"/>
          <w:szCs w:val="24"/>
        </w:rPr>
        <w:tab/>
      </w:r>
      <w:r w:rsidRPr="00B718B2">
        <w:rPr>
          <w:rFonts w:ascii="Times New Roman" w:hAnsi="Times New Roman" w:cs="Times New Roman"/>
          <w:sz w:val="24"/>
          <w:szCs w:val="24"/>
        </w:rPr>
        <w:t xml:space="preserve">Answers will vary. </w:t>
      </w:r>
    </w:p>
    <w:p w:rsidR="00DF3B46" w:rsidRPr="00B718B2" w:rsidRDefault="00DF3B46" w:rsidP="00DF3B46">
      <w:pPr>
        <w:pStyle w:val="ListParagraph"/>
        <w:numPr>
          <w:ilvl w:val="0"/>
          <w:numId w:val="2"/>
        </w:numPr>
        <w:contextualSpacing w:val="0"/>
        <w:rPr>
          <w:rFonts w:ascii="Times New Roman" w:hAnsi="Times New Roman" w:cs="Times New Roman"/>
          <w:sz w:val="24"/>
          <w:szCs w:val="24"/>
        </w:rPr>
      </w:pPr>
      <w:r w:rsidRPr="00B718B2">
        <w:rPr>
          <w:rFonts w:ascii="Times New Roman" w:hAnsi="Times New Roman" w:cs="Times New Roman"/>
          <w:sz w:val="24"/>
          <w:szCs w:val="24"/>
        </w:rPr>
        <w:t xml:space="preserve">First Industrial Revolution – introduced mechanization (changed the way labor was performed), transportation (steamships, railroads), urbanization (which created class tension, migration), changed work, family, leisure patterns. </w:t>
      </w:r>
    </w:p>
    <w:p w:rsidR="00DF3B46" w:rsidRPr="00B718B2" w:rsidRDefault="00DF3B46" w:rsidP="00DF3B46">
      <w:pPr>
        <w:pStyle w:val="ListParagraph"/>
        <w:numPr>
          <w:ilvl w:val="0"/>
          <w:numId w:val="2"/>
        </w:numPr>
        <w:contextualSpacing w:val="0"/>
        <w:rPr>
          <w:rFonts w:ascii="Times New Roman" w:hAnsi="Times New Roman" w:cs="Times New Roman"/>
          <w:sz w:val="24"/>
          <w:szCs w:val="24"/>
        </w:rPr>
      </w:pPr>
      <w:r w:rsidRPr="00B718B2">
        <w:rPr>
          <w:rFonts w:ascii="Times New Roman" w:hAnsi="Times New Roman" w:cs="Times New Roman"/>
          <w:sz w:val="24"/>
          <w:szCs w:val="24"/>
        </w:rPr>
        <w:t>Second Industrial Revolution – new transportation (subways, trams, combustion engine), communication (wireless telegraph, early radio), electricity and electrical devices, long-term cause of World War I</w:t>
      </w:r>
      <w:r>
        <w:rPr>
          <w:rFonts w:ascii="Times New Roman" w:hAnsi="Times New Roman" w:cs="Times New Roman"/>
          <w:sz w:val="24"/>
          <w:szCs w:val="24"/>
        </w:rPr>
        <w:t>.</w:t>
      </w:r>
    </w:p>
    <w:p w:rsidR="00DF3B46" w:rsidRPr="00B718B2" w:rsidRDefault="00DF3B46" w:rsidP="00DF3B46">
      <w:pPr>
        <w:rPr>
          <w:rFonts w:ascii="Times New Roman" w:hAnsi="Times New Roman" w:cs="Times New Roman"/>
          <w:sz w:val="24"/>
          <w:szCs w:val="24"/>
        </w:rPr>
      </w:pPr>
      <w:r>
        <w:rPr>
          <w:rFonts w:ascii="Times New Roman" w:hAnsi="Times New Roman" w:cs="Times New Roman"/>
          <w:sz w:val="24"/>
          <w:szCs w:val="24"/>
        </w:rPr>
        <w:br w:type="page"/>
      </w:r>
      <w:r w:rsidR="00344736">
        <w:rPr>
          <w:rFonts w:ascii="Times New Roman" w:hAnsi="Times New Roman" w:cs="Times New Roman"/>
          <w:sz w:val="24"/>
          <w:szCs w:val="24"/>
        </w:rPr>
        <w:lastRenderedPageBreak/>
        <w:t>2</w:t>
      </w:r>
      <w:r w:rsidRPr="00B718B2">
        <w:rPr>
          <w:rFonts w:ascii="Times New Roman" w:hAnsi="Times New Roman" w:cs="Times New Roman"/>
          <w:sz w:val="24"/>
          <w:szCs w:val="24"/>
        </w:rPr>
        <w:t>. Evaluate the political and social goals of middle and working</w:t>
      </w:r>
      <w:r>
        <w:rPr>
          <w:rFonts w:ascii="Times New Roman" w:hAnsi="Times New Roman" w:cs="Times New Roman"/>
          <w:sz w:val="24"/>
          <w:szCs w:val="24"/>
        </w:rPr>
        <w:t xml:space="preserve"> </w:t>
      </w:r>
      <w:r w:rsidRPr="00B718B2">
        <w:rPr>
          <w:rFonts w:ascii="Times New Roman" w:hAnsi="Times New Roman" w:cs="Times New Roman"/>
          <w:sz w:val="24"/>
          <w:szCs w:val="24"/>
        </w:rPr>
        <w:t>class women. What strategies did they employ in promoting these goals and how successful were they in achieving their objectives?</w:t>
      </w:r>
    </w:p>
    <w:p w:rsidR="00DF3B46" w:rsidRPr="00B718B2" w:rsidRDefault="00DF3B46" w:rsidP="00DF3B46">
      <w:pPr>
        <w:rPr>
          <w:rFonts w:ascii="Times New Roman" w:hAnsi="Times New Roman" w:cs="Times New Roman"/>
          <w:sz w:val="24"/>
          <w:szCs w:val="24"/>
        </w:rPr>
      </w:pP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AP Key Concept: 3.2 III.A, B, C, 3.3 III.C</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Historical Thinking Skill: Chronological Reasoning: Historical Causation; Comparison and Contextualization: Comparison</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Topic: Women in the Early Industrial Revolution</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13: Economic Advance and Social Unrest</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Topic: Varieties of Late Nineteenth-Century Women’s Experiences</w:t>
      </w:r>
    </w:p>
    <w:p w:rsidR="00DF3B46"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15: The Building of European Supremacy: Society and Politics to World War I</w:t>
      </w:r>
    </w:p>
    <w:p w:rsidR="00DF3B46" w:rsidRDefault="00DF3B46" w:rsidP="00DF3B46">
      <w:pPr>
        <w:pStyle w:val="NoSpacing"/>
        <w:tabs>
          <w:tab w:val="left" w:pos="7470"/>
        </w:tabs>
        <w:rPr>
          <w:rFonts w:ascii="Times New Roman" w:hAnsi="Times New Roman" w:cs="Times New Roman"/>
          <w:szCs w:val="24"/>
        </w:rPr>
      </w:pPr>
    </w:p>
    <w:p w:rsidR="00DF3B46" w:rsidRPr="000E38F8" w:rsidRDefault="00DF3B46" w:rsidP="00DF3B46">
      <w:pPr>
        <w:rPr>
          <w:rFonts w:ascii="Times New Roman" w:hAnsi="Times New Roman" w:cs="Times New Roman"/>
          <w:b/>
          <w:sz w:val="24"/>
          <w:szCs w:val="24"/>
        </w:rPr>
      </w:pPr>
      <w:r w:rsidRPr="000E38F8">
        <w:rPr>
          <w:rFonts w:ascii="Times New Roman" w:hAnsi="Times New Roman" w:cs="Times New Roman"/>
          <w:b/>
          <w:sz w:val="24"/>
          <w:szCs w:val="24"/>
        </w:rPr>
        <w:t>Sample Answers</w:t>
      </w:r>
    </w:p>
    <w:p w:rsidR="00DF3B46" w:rsidRPr="00B718B2" w:rsidRDefault="00DF3B46" w:rsidP="00DF3B46">
      <w:pPr>
        <w:rPr>
          <w:rFonts w:ascii="Times New Roman" w:hAnsi="Times New Roman" w:cs="Times New Roman"/>
          <w:sz w:val="24"/>
          <w:szCs w:val="24"/>
        </w:rPr>
      </w:pPr>
    </w:p>
    <w:p w:rsidR="00DF3B46" w:rsidRPr="000E38F8" w:rsidRDefault="00DF3B46" w:rsidP="00DF3B46">
      <w:pPr>
        <w:ind w:left="360" w:hanging="360"/>
        <w:rPr>
          <w:rFonts w:ascii="Times New Roman" w:hAnsi="Times New Roman" w:cs="Times New Roman"/>
          <w:i/>
          <w:sz w:val="24"/>
          <w:szCs w:val="24"/>
        </w:rPr>
      </w:pPr>
      <w:r w:rsidRPr="000E38F8">
        <w:rPr>
          <w:rFonts w:ascii="Times New Roman" w:hAnsi="Times New Roman" w:cs="Times New Roman"/>
          <w:i/>
          <w:sz w:val="24"/>
          <w:szCs w:val="24"/>
        </w:rPr>
        <w:t>Politi</w:t>
      </w:r>
      <w:r>
        <w:rPr>
          <w:rFonts w:ascii="Times New Roman" w:hAnsi="Times New Roman" w:cs="Times New Roman"/>
          <w:i/>
          <w:sz w:val="24"/>
          <w:szCs w:val="24"/>
        </w:rPr>
        <w:t>cal Goals of Middle Class Women</w:t>
      </w:r>
    </w:p>
    <w:p w:rsidR="00DF3B46" w:rsidRPr="00B718B2" w:rsidRDefault="00DF3B46" w:rsidP="00DF3B46">
      <w:pPr>
        <w:ind w:left="360" w:hanging="360"/>
        <w:rPr>
          <w:rFonts w:ascii="Times New Roman" w:hAnsi="Times New Roman" w:cs="Times New Roman"/>
          <w:sz w:val="24"/>
          <w:szCs w:val="24"/>
        </w:rPr>
      </w:pP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 xml:space="preserve">Political feminism and suffrage </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Retain their personal legal identities after marriage (and not just their husband’s identities)</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Guarantee the protection of their natural rights (Enlightenment)</w:t>
      </w:r>
    </w:p>
    <w:p w:rsidR="00DF3B46" w:rsidRPr="00B718B2" w:rsidRDefault="00DF3B46" w:rsidP="00DF3B46">
      <w:pPr>
        <w:ind w:left="360" w:hanging="360"/>
        <w:rPr>
          <w:rFonts w:ascii="Times New Roman" w:hAnsi="Times New Roman" w:cs="Times New Roman"/>
          <w:sz w:val="24"/>
          <w:szCs w:val="24"/>
        </w:rPr>
      </w:pPr>
    </w:p>
    <w:p w:rsidR="00DF3B46" w:rsidRPr="000E38F8" w:rsidRDefault="00DF3B46" w:rsidP="00DF3B46">
      <w:pPr>
        <w:ind w:left="360" w:hanging="360"/>
        <w:rPr>
          <w:rFonts w:ascii="Times New Roman" w:hAnsi="Times New Roman" w:cs="Times New Roman"/>
          <w:i/>
          <w:sz w:val="24"/>
          <w:szCs w:val="24"/>
        </w:rPr>
      </w:pPr>
      <w:r w:rsidRPr="000E38F8">
        <w:rPr>
          <w:rFonts w:ascii="Times New Roman" w:hAnsi="Times New Roman" w:cs="Times New Roman"/>
          <w:i/>
          <w:sz w:val="24"/>
          <w:szCs w:val="24"/>
        </w:rPr>
        <w:t>Soc</w:t>
      </w:r>
      <w:r>
        <w:rPr>
          <w:rFonts w:ascii="Times New Roman" w:hAnsi="Times New Roman" w:cs="Times New Roman"/>
          <w:i/>
          <w:sz w:val="24"/>
          <w:szCs w:val="24"/>
        </w:rPr>
        <w:t>ial Goals of Middle Class Women</w:t>
      </w:r>
    </w:p>
    <w:p w:rsidR="00DF3B46" w:rsidRPr="00B718B2" w:rsidRDefault="00DF3B46" w:rsidP="00DF3B46">
      <w:pPr>
        <w:ind w:left="360" w:hanging="360"/>
        <w:rPr>
          <w:rFonts w:ascii="Times New Roman" w:hAnsi="Times New Roman" w:cs="Times New Roman"/>
          <w:sz w:val="24"/>
          <w:szCs w:val="24"/>
        </w:rPr>
      </w:pP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End economic dependency on men</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Gain control over their own property, even after entering marriage</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Increase the ability to work outside the home if they wanted (they would need to regain their own legal identities and the right to control their property/wages in order to do so)</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Equality in family law – same standards to be granted a divorce, prove adultery, parental rights in the case of divorce, reproductive rights</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Increased access to education – unequal educational availability disadvantaged women, university-level education was severely restricted until the last bit of the c</w:t>
      </w:r>
      <w:r>
        <w:rPr>
          <w:rFonts w:ascii="Times New Roman" w:hAnsi="Times New Roman" w:cs="Times New Roman"/>
          <w:sz w:val="24"/>
          <w:szCs w:val="24"/>
        </w:rPr>
        <w:t>entury</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Participate in charitable activities</w:t>
      </w:r>
    </w:p>
    <w:p w:rsidR="00DF3B46" w:rsidRPr="00B718B2" w:rsidRDefault="00DF3B46" w:rsidP="00DF3B46">
      <w:pPr>
        <w:ind w:left="360" w:hanging="360"/>
        <w:rPr>
          <w:rFonts w:ascii="Times New Roman" w:hAnsi="Times New Roman" w:cs="Times New Roman"/>
          <w:sz w:val="24"/>
          <w:szCs w:val="24"/>
        </w:rPr>
      </w:pPr>
    </w:p>
    <w:p w:rsidR="00DF3B46" w:rsidRPr="000E38F8" w:rsidRDefault="00DF3B46" w:rsidP="00DF3B46">
      <w:pPr>
        <w:ind w:left="360" w:hanging="360"/>
        <w:rPr>
          <w:rFonts w:ascii="Times New Roman" w:hAnsi="Times New Roman" w:cs="Times New Roman"/>
          <w:i/>
          <w:sz w:val="24"/>
          <w:szCs w:val="24"/>
        </w:rPr>
      </w:pPr>
      <w:r w:rsidRPr="000E38F8">
        <w:rPr>
          <w:rFonts w:ascii="Times New Roman" w:hAnsi="Times New Roman" w:cs="Times New Roman"/>
          <w:i/>
          <w:sz w:val="24"/>
          <w:szCs w:val="24"/>
        </w:rPr>
        <w:t>Politic</w:t>
      </w:r>
      <w:r>
        <w:rPr>
          <w:rFonts w:ascii="Times New Roman" w:hAnsi="Times New Roman" w:cs="Times New Roman"/>
          <w:i/>
          <w:sz w:val="24"/>
          <w:szCs w:val="24"/>
        </w:rPr>
        <w:t>al Goals of Working Class Women</w:t>
      </w:r>
    </w:p>
    <w:p w:rsidR="00DF3B46" w:rsidRPr="00B718B2" w:rsidRDefault="00DF3B46" w:rsidP="00DF3B46">
      <w:pPr>
        <w:ind w:left="360" w:hanging="360"/>
        <w:rPr>
          <w:rFonts w:ascii="Times New Roman" w:hAnsi="Times New Roman" w:cs="Times New Roman"/>
          <w:sz w:val="24"/>
          <w:szCs w:val="24"/>
        </w:rPr>
      </w:pP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In general, working class women wanted the same political rights that the middle class women wanted, but political concerns were initially less important to working class women than social and economic issues. They supported the call for suffrage and political rights, but typically did not take the lead on political issues</w:t>
      </w:r>
      <w:r>
        <w:rPr>
          <w:rFonts w:ascii="Times New Roman" w:hAnsi="Times New Roman" w:cs="Times New Roman"/>
          <w:sz w:val="24"/>
          <w:szCs w:val="24"/>
        </w:rPr>
        <w:t>.</w:t>
      </w:r>
    </w:p>
    <w:p w:rsidR="00DF3B46" w:rsidRPr="00B718B2" w:rsidRDefault="00DF3B46" w:rsidP="00DF3B46">
      <w:pPr>
        <w:ind w:left="360" w:hanging="360"/>
        <w:rPr>
          <w:rFonts w:ascii="Times New Roman" w:hAnsi="Times New Roman" w:cs="Times New Roman"/>
          <w:sz w:val="24"/>
          <w:szCs w:val="24"/>
        </w:rPr>
      </w:pPr>
    </w:p>
    <w:p w:rsidR="00DF3B46" w:rsidRPr="000E38F8" w:rsidRDefault="00DF3B46" w:rsidP="00DF3B46">
      <w:pPr>
        <w:ind w:left="360" w:hanging="360"/>
        <w:rPr>
          <w:rFonts w:ascii="Times New Roman" w:hAnsi="Times New Roman" w:cs="Times New Roman"/>
          <w:i/>
          <w:sz w:val="24"/>
          <w:szCs w:val="24"/>
        </w:rPr>
      </w:pPr>
      <w:r w:rsidRPr="000E38F8">
        <w:rPr>
          <w:rFonts w:ascii="Times New Roman" w:hAnsi="Times New Roman" w:cs="Times New Roman"/>
          <w:i/>
          <w:sz w:val="24"/>
          <w:szCs w:val="24"/>
        </w:rPr>
        <w:t>Soci</w:t>
      </w:r>
      <w:r>
        <w:rPr>
          <w:rFonts w:ascii="Times New Roman" w:hAnsi="Times New Roman" w:cs="Times New Roman"/>
          <w:i/>
          <w:sz w:val="24"/>
          <w:szCs w:val="24"/>
        </w:rPr>
        <w:t>al Goals of Working Class Women</w:t>
      </w:r>
    </w:p>
    <w:p w:rsidR="00DF3B46" w:rsidRPr="00B718B2" w:rsidRDefault="00DF3B46" w:rsidP="00DF3B46">
      <w:pPr>
        <w:ind w:left="360" w:hanging="360"/>
        <w:rPr>
          <w:rFonts w:ascii="Times New Roman" w:hAnsi="Times New Roman" w:cs="Times New Roman"/>
          <w:sz w:val="24"/>
          <w:szCs w:val="24"/>
        </w:rPr>
      </w:pP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End economic dependency on men</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Gain control over their own property, even after entering marriage</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End economic exploitation by business owners/managers – wanted equal wages for their work – did not want their wages to be viewed as “supplemental” to men’s wages because that had been the justification for keeping wages lower than men’s wages</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lastRenderedPageBreak/>
        <w:t>Gain access to better jobs opportunities, better (equal</w:t>
      </w:r>
      <w:r>
        <w:rPr>
          <w:rFonts w:ascii="Times New Roman" w:hAnsi="Times New Roman" w:cs="Times New Roman"/>
          <w:sz w:val="24"/>
          <w:szCs w:val="24"/>
        </w:rPr>
        <w:t>) wages</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Decrease the economic vulnerability of working class women</w:t>
      </w:r>
    </w:p>
    <w:p w:rsidR="00DF3B46" w:rsidRPr="000E38F8" w:rsidRDefault="00DF3B46" w:rsidP="00DF3B46">
      <w:pPr>
        <w:ind w:left="360" w:hanging="360"/>
        <w:rPr>
          <w:rFonts w:ascii="Times New Roman" w:hAnsi="Times New Roman" w:cs="Times New Roman"/>
          <w:sz w:val="24"/>
          <w:szCs w:val="24"/>
        </w:rPr>
      </w:pPr>
    </w:p>
    <w:p w:rsidR="00DF3B46" w:rsidRPr="000E38F8" w:rsidRDefault="00DF3B46" w:rsidP="00DF3B46">
      <w:pPr>
        <w:ind w:left="360" w:hanging="360"/>
        <w:rPr>
          <w:rFonts w:ascii="Times New Roman" w:hAnsi="Times New Roman" w:cs="Times New Roman"/>
          <w:i/>
          <w:sz w:val="24"/>
          <w:szCs w:val="24"/>
        </w:rPr>
      </w:pPr>
      <w:r>
        <w:rPr>
          <w:rFonts w:ascii="Times New Roman" w:hAnsi="Times New Roman" w:cs="Times New Roman"/>
          <w:i/>
          <w:sz w:val="24"/>
          <w:szCs w:val="24"/>
        </w:rPr>
        <w:t>Strategies and Success</w:t>
      </w:r>
    </w:p>
    <w:p w:rsidR="00DF3B46" w:rsidRPr="00B718B2" w:rsidRDefault="00DF3B46" w:rsidP="00DF3B46">
      <w:pPr>
        <w:ind w:left="360" w:hanging="360"/>
        <w:rPr>
          <w:rFonts w:ascii="Times New Roman" w:hAnsi="Times New Roman" w:cs="Times New Roman"/>
          <w:sz w:val="24"/>
          <w:szCs w:val="24"/>
        </w:rPr>
      </w:pP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Suffrage groups, like those of Millicent Fawcett and Emmeline Pankhurst</w:t>
      </w:r>
      <w:r>
        <w:rPr>
          <w:rFonts w:ascii="Times New Roman" w:hAnsi="Times New Roman" w:cs="Times New Roman"/>
          <w:sz w:val="24"/>
          <w:szCs w:val="24"/>
        </w:rPr>
        <w:t>,</w:t>
      </w:r>
      <w:r w:rsidRPr="00B718B2">
        <w:rPr>
          <w:rFonts w:ascii="Times New Roman" w:hAnsi="Times New Roman" w:cs="Times New Roman"/>
          <w:sz w:val="24"/>
          <w:szCs w:val="24"/>
        </w:rPr>
        <w:t xml:space="preserve"> worked to achieve voting rights. Fawcett believed women needed to work within the system, while Pankhurst turned to militancy. The British suffrage movement then influenced feminist movements on the continent.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Property rights – in England, the government passed the Married Woman’s Property Act (gave them control over their own property), but in France and Germany</w:t>
      </w:r>
      <w:r>
        <w:rPr>
          <w:rFonts w:ascii="Times New Roman" w:hAnsi="Times New Roman" w:cs="Times New Roman"/>
          <w:sz w:val="24"/>
          <w:szCs w:val="24"/>
        </w:rPr>
        <w:t>,</w:t>
      </w:r>
      <w:r w:rsidRPr="00B718B2">
        <w:rPr>
          <w:rFonts w:ascii="Times New Roman" w:hAnsi="Times New Roman" w:cs="Times New Roman"/>
          <w:sz w:val="24"/>
          <w:szCs w:val="24"/>
        </w:rPr>
        <w:t xml:space="preserve"> women continued to be very limited and made very few gains (although in Germany women could control their own wages)</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Gain the right to attend colleges and universities – this increased opportunities for women. However, access was limited because women did not widely receive any secondary education, so they were not able to qualify for university admissions and some states still prohibited women from attending (Russia did not allow women to attend, Prussia prohibited women from attending until 1914)</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 xml:space="preserve">Some new professions became available to women once they achieved a certain educational level or mastered a skill set. For example, school teaching opportunities at the elementary level for women with education increased with compulsory education laws. Women also found job opportunities in government bureaucracies, department stores, and as secretaries and clerks. </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 xml:space="preserve">Success was often limited because there was no one “women’s agenda” and different groups (middle class, working, Protestant, Catholic, educated) fought for such a wide variety of issues </w:t>
      </w:r>
    </w:p>
    <w:p w:rsidR="00DF3B46" w:rsidRPr="00B718B2" w:rsidRDefault="00DF3B46" w:rsidP="00DF3B46">
      <w:pPr>
        <w:rPr>
          <w:rFonts w:ascii="Times New Roman" w:hAnsi="Times New Roman" w:cs="Times New Roman"/>
          <w:sz w:val="24"/>
          <w:szCs w:val="24"/>
        </w:rPr>
      </w:pPr>
    </w:p>
    <w:p w:rsidR="00DF3B46" w:rsidRPr="00B718B2" w:rsidRDefault="00DF3B46" w:rsidP="00DF3B46">
      <w:pPr>
        <w:rPr>
          <w:rFonts w:ascii="Times New Roman" w:hAnsi="Times New Roman" w:cs="Times New Roman"/>
          <w:sz w:val="24"/>
          <w:szCs w:val="24"/>
        </w:rPr>
      </w:pPr>
      <w:r w:rsidRPr="00B718B2">
        <w:rPr>
          <w:rFonts w:ascii="Times New Roman" w:hAnsi="Times New Roman" w:cs="Times New Roman"/>
          <w:sz w:val="24"/>
          <w:szCs w:val="24"/>
        </w:rPr>
        <w:br w:type="page"/>
      </w:r>
    </w:p>
    <w:p w:rsidR="00DF3B46" w:rsidRDefault="00DF3B46" w:rsidP="00DF3B46">
      <w:pPr>
        <w:pStyle w:val="NoSpacing"/>
        <w:tabs>
          <w:tab w:val="left" w:pos="7470"/>
        </w:tabs>
        <w:rPr>
          <w:rFonts w:ascii="Times New Roman" w:hAnsi="Times New Roman" w:cs="Times New Roman"/>
          <w:szCs w:val="24"/>
        </w:rPr>
      </w:pPr>
      <w:bookmarkStart w:id="0" w:name="_GoBack"/>
      <w:bookmarkEnd w:id="0"/>
    </w:p>
    <w:p w:rsidR="00DF3B46" w:rsidRPr="003A045C" w:rsidRDefault="00DF3B46" w:rsidP="00DF3B46">
      <w:pPr>
        <w:pStyle w:val="NoSpacing"/>
        <w:tabs>
          <w:tab w:val="left" w:pos="7470"/>
        </w:tabs>
        <w:rPr>
          <w:rFonts w:ascii="Times New Roman" w:hAnsi="Times New Roman" w:cs="Times New Roman"/>
          <w:szCs w:val="24"/>
        </w:rPr>
      </w:pPr>
    </w:p>
    <w:p w:rsidR="00DF3B46" w:rsidRPr="00B718B2" w:rsidRDefault="00344736" w:rsidP="00DF3B46">
      <w:pPr>
        <w:rPr>
          <w:rFonts w:ascii="Times New Roman" w:hAnsi="Times New Roman" w:cs="Times New Roman"/>
          <w:sz w:val="24"/>
          <w:szCs w:val="24"/>
        </w:rPr>
      </w:pPr>
      <w:r>
        <w:rPr>
          <w:rFonts w:ascii="Times New Roman" w:hAnsi="Times New Roman" w:cs="Times New Roman"/>
          <w:sz w:val="24"/>
          <w:szCs w:val="24"/>
        </w:rPr>
        <w:t>3</w:t>
      </w:r>
      <w:r w:rsidR="00DF3B46">
        <w:rPr>
          <w:rFonts w:ascii="Times New Roman" w:hAnsi="Times New Roman" w:cs="Times New Roman"/>
          <w:sz w:val="24"/>
          <w:szCs w:val="24"/>
        </w:rPr>
        <w:t>.</w:t>
      </w:r>
      <w:r w:rsidR="00DF3B46" w:rsidRPr="00B718B2">
        <w:rPr>
          <w:rFonts w:ascii="Times New Roman" w:hAnsi="Times New Roman" w:cs="Times New Roman"/>
          <w:sz w:val="24"/>
          <w:szCs w:val="24"/>
        </w:rPr>
        <w:t xml:space="preserve"> What prompted European governments to implement policies to address problems associated with industrialization and urbanization and what policies did they implement? Did these governmental policies effectively solve the problems they attempted to resolve?</w:t>
      </w:r>
    </w:p>
    <w:p w:rsidR="00DF3B46" w:rsidRPr="00B718B2" w:rsidRDefault="00DF3B46" w:rsidP="00DF3B46">
      <w:pPr>
        <w:rPr>
          <w:rFonts w:ascii="Times New Roman" w:hAnsi="Times New Roman" w:cs="Times New Roman"/>
          <w:sz w:val="24"/>
          <w:szCs w:val="24"/>
        </w:rPr>
      </w:pP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AP Key Concept: 3.3 II.A, B, C</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Historical Thinking Skill: Chronological Reasoning: Historical Causation; Chronological Reasoning: Patterns of Continuity and Change Over Time; Comparison and Contextualization: Contextualization</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Topic: Problems of Crime, Order, and Poverty</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13: Economic Advance and Social Unrest</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Topic: Late Nineteenth-Century Urban Life</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15: The Building of European Supremacy: Society and Politics to World War I</w:t>
      </w:r>
    </w:p>
    <w:p w:rsidR="00DF3B46" w:rsidRPr="00B718B2" w:rsidRDefault="00DF3B46" w:rsidP="00DF3B46">
      <w:pPr>
        <w:rPr>
          <w:rFonts w:ascii="Times New Roman" w:hAnsi="Times New Roman" w:cs="Times New Roman"/>
          <w:sz w:val="24"/>
          <w:szCs w:val="24"/>
        </w:rPr>
      </w:pPr>
    </w:p>
    <w:p w:rsidR="00DF3B46" w:rsidRPr="003A045C" w:rsidRDefault="00DF3B46" w:rsidP="00DF3B46">
      <w:pPr>
        <w:pStyle w:val="NoSpacing"/>
        <w:tabs>
          <w:tab w:val="left" w:pos="7470"/>
        </w:tabs>
        <w:rPr>
          <w:rFonts w:ascii="Times New Roman" w:hAnsi="Times New Roman" w:cs="Times New Roman"/>
          <w:szCs w:val="24"/>
        </w:rPr>
      </w:pPr>
    </w:p>
    <w:p w:rsidR="00DF3B46" w:rsidRPr="000E38F8" w:rsidRDefault="00DF3B46" w:rsidP="00DF3B46">
      <w:pPr>
        <w:rPr>
          <w:rFonts w:ascii="Times New Roman" w:hAnsi="Times New Roman" w:cs="Times New Roman"/>
          <w:b/>
          <w:sz w:val="24"/>
          <w:szCs w:val="24"/>
        </w:rPr>
      </w:pPr>
      <w:r w:rsidRPr="000E38F8">
        <w:rPr>
          <w:rFonts w:ascii="Times New Roman" w:hAnsi="Times New Roman" w:cs="Times New Roman"/>
          <w:b/>
          <w:sz w:val="24"/>
          <w:szCs w:val="24"/>
        </w:rPr>
        <w:t>Sample Answers</w:t>
      </w:r>
    </w:p>
    <w:p w:rsidR="00DF3B46" w:rsidRPr="00B718B2" w:rsidRDefault="00DF3B46" w:rsidP="00DF3B46">
      <w:pPr>
        <w:rPr>
          <w:rFonts w:ascii="Times New Roman" w:hAnsi="Times New Roman" w:cs="Times New Roman"/>
          <w:sz w:val="24"/>
          <w:szCs w:val="24"/>
        </w:rPr>
      </w:pPr>
    </w:p>
    <w:p w:rsidR="00DF3B46" w:rsidRPr="000E38F8" w:rsidRDefault="00DF3B46" w:rsidP="00DF3B46">
      <w:pPr>
        <w:ind w:left="360" w:hanging="360"/>
        <w:rPr>
          <w:rFonts w:ascii="Times New Roman" w:hAnsi="Times New Roman" w:cs="Times New Roman"/>
          <w:i/>
          <w:sz w:val="24"/>
          <w:szCs w:val="24"/>
        </w:rPr>
      </w:pPr>
      <w:r w:rsidRPr="000E38F8">
        <w:rPr>
          <w:rFonts w:ascii="Times New Roman" w:hAnsi="Times New Roman" w:cs="Times New Roman"/>
          <w:i/>
          <w:sz w:val="24"/>
          <w:szCs w:val="24"/>
        </w:rPr>
        <w:t>Why did governments decide to intervene in industrial and urban problems?</w:t>
      </w:r>
    </w:p>
    <w:p w:rsidR="00DF3B46" w:rsidRPr="00B718B2" w:rsidRDefault="00DF3B46" w:rsidP="00DF3B46">
      <w:pPr>
        <w:ind w:left="360" w:hanging="360"/>
        <w:rPr>
          <w:rFonts w:ascii="Times New Roman" w:hAnsi="Times New Roman" w:cs="Times New Roman"/>
          <w:sz w:val="24"/>
          <w:szCs w:val="24"/>
        </w:rPr>
      </w:pP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Fear of revolutions –</w:t>
      </w:r>
      <w:r>
        <w:rPr>
          <w:rFonts w:ascii="Times New Roman" w:hAnsi="Times New Roman" w:cs="Times New Roman"/>
          <w:sz w:val="24"/>
          <w:szCs w:val="24"/>
        </w:rPr>
        <w:t xml:space="preserve"> </w:t>
      </w:r>
      <w:r w:rsidRPr="00B718B2">
        <w:rPr>
          <w:rFonts w:ascii="Times New Roman" w:hAnsi="Times New Roman" w:cs="Times New Roman"/>
          <w:sz w:val="24"/>
          <w:szCs w:val="24"/>
        </w:rPr>
        <w:t xml:space="preserve">French Revolution and the Napoleonic era, </w:t>
      </w:r>
      <w:proofErr w:type="spellStart"/>
      <w:r w:rsidRPr="00B718B2">
        <w:rPr>
          <w:rFonts w:ascii="Times New Roman" w:hAnsi="Times New Roman" w:cs="Times New Roman"/>
          <w:sz w:val="24"/>
          <w:szCs w:val="24"/>
        </w:rPr>
        <w:t>Peterloo</w:t>
      </w:r>
      <w:proofErr w:type="spellEnd"/>
      <w:r w:rsidRPr="00B718B2">
        <w:rPr>
          <w:rFonts w:ascii="Times New Roman" w:hAnsi="Times New Roman" w:cs="Times New Roman"/>
          <w:sz w:val="24"/>
          <w:szCs w:val="24"/>
        </w:rPr>
        <w:t xml:space="preserve"> Massacre, revolts in the 1830s and 1840s – these and other events helped to convince governments that they needed to take action to improve the working and living conditions in order to avoid revolution. Governments came to believe that reform might be able to tamp down revolution</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Humanitarian concerns and ethical motives – even though governments had traditionally taken a non-interventionist role, disease outbreaks like cholera, reports of human labor and conditions in the factories (Sadler Report), reports about city living conditions (Chadwick), and crime, etc</w:t>
      </w:r>
      <w:r>
        <w:rPr>
          <w:rFonts w:ascii="Times New Roman" w:hAnsi="Times New Roman" w:cs="Times New Roman"/>
          <w:sz w:val="24"/>
          <w:szCs w:val="24"/>
        </w:rPr>
        <w:t>.,</w:t>
      </w:r>
      <w:r w:rsidRPr="00B718B2">
        <w:rPr>
          <w:rFonts w:ascii="Times New Roman" w:hAnsi="Times New Roman" w:cs="Times New Roman"/>
          <w:sz w:val="24"/>
          <w:szCs w:val="24"/>
        </w:rPr>
        <w:t xml:space="preserve"> all prompted governments to take action to address conditions</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Ideological developments – particularly the development of socialism (</w:t>
      </w:r>
      <w:r>
        <w:rPr>
          <w:rFonts w:ascii="Times New Roman" w:hAnsi="Times New Roman" w:cs="Times New Roman"/>
          <w:sz w:val="24"/>
          <w:szCs w:val="24"/>
        </w:rPr>
        <w:t>s</w:t>
      </w:r>
      <w:r w:rsidRPr="00B718B2">
        <w:rPr>
          <w:rFonts w:ascii="Times New Roman" w:hAnsi="Times New Roman" w:cs="Times New Roman"/>
          <w:sz w:val="24"/>
          <w:szCs w:val="24"/>
        </w:rPr>
        <w:t>cientific socialism, utopian socialism, anarchism) brought attention to urban and industrial concerns that were potentially threatening to governments and social order</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Bentham’s ideas of utilitarianism prompted the government to consider taking actions to address urban and factory conditions</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To improve efficiency – worsening conditions began to have a negative impact of productivity</w:t>
      </w:r>
      <w:r>
        <w:rPr>
          <w:rFonts w:ascii="Times New Roman" w:hAnsi="Times New Roman" w:cs="Times New Roman"/>
          <w:sz w:val="24"/>
          <w:szCs w:val="24"/>
        </w:rPr>
        <w:t>.</w:t>
      </w:r>
    </w:p>
    <w:p w:rsidR="00DF3B46" w:rsidRPr="000E38F8" w:rsidRDefault="00DF3B46" w:rsidP="00DF3B46">
      <w:pPr>
        <w:ind w:left="360" w:hanging="360"/>
        <w:rPr>
          <w:rFonts w:ascii="Times New Roman" w:hAnsi="Times New Roman" w:cs="Times New Roman"/>
          <w:sz w:val="24"/>
          <w:szCs w:val="24"/>
        </w:rPr>
      </w:pPr>
    </w:p>
    <w:p w:rsidR="00DF3B46" w:rsidRPr="000E38F8" w:rsidRDefault="00DF3B46" w:rsidP="00DF3B46">
      <w:pPr>
        <w:ind w:left="360" w:hanging="360"/>
        <w:rPr>
          <w:rFonts w:ascii="Times New Roman" w:hAnsi="Times New Roman" w:cs="Times New Roman"/>
          <w:i/>
          <w:sz w:val="24"/>
          <w:szCs w:val="24"/>
        </w:rPr>
      </w:pPr>
      <w:r w:rsidRPr="000E38F8">
        <w:rPr>
          <w:rFonts w:ascii="Times New Roman" w:hAnsi="Times New Roman" w:cs="Times New Roman"/>
          <w:i/>
          <w:sz w:val="24"/>
          <w:szCs w:val="24"/>
        </w:rPr>
        <w:t>Governmental policies to addre</w:t>
      </w:r>
      <w:r>
        <w:rPr>
          <w:rFonts w:ascii="Times New Roman" w:hAnsi="Times New Roman" w:cs="Times New Roman"/>
          <w:i/>
          <w:sz w:val="24"/>
          <w:szCs w:val="24"/>
        </w:rPr>
        <w:t>ss the issues of urbanization—</w:t>
      </w:r>
      <w:r w:rsidRPr="000E38F8">
        <w:rPr>
          <w:rFonts w:ascii="Times New Roman" w:hAnsi="Times New Roman" w:cs="Times New Roman"/>
          <w:i/>
          <w:sz w:val="24"/>
          <w:szCs w:val="24"/>
        </w:rPr>
        <w:t>effective?</w:t>
      </w:r>
    </w:p>
    <w:p w:rsidR="00DF3B46" w:rsidRPr="00B718B2" w:rsidRDefault="00DF3B46" w:rsidP="00DF3B46">
      <w:pPr>
        <w:ind w:left="360" w:hanging="360"/>
        <w:rPr>
          <w:rFonts w:ascii="Times New Roman" w:hAnsi="Times New Roman" w:cs="Times New Roman"/>
          <w:sz w:val="24"/>
          <w:szCs w:val="24"/>
        </w:rPr>
      </w:pP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Sanitation reform – removal of human waste to help mitigate diseases like cholera, build sewers for waste disposal, clean water. Very effective, as sewers and waste removal had the immediate effect of increasing the cleanliness of water sources and decreased the incidences of water-borne illnesses.</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Introduction of police forces to decrease the incidences of urban crime (England introduced the “bobbies</w:t>
      </w:r>
      <w:r>
        <w:rPr>
          <w:rFonts w:ascii="Times New Roman" w:hAnsi="Times New Roman" w:cs="Times New Roman"/>
          <w:sz w:val="24"/>
          <w:szCs w:val="24"/>
        </w:rPr>
        <w:t>,</w:t>
      </w:r>
      <w:r w:rsidRPr="00B718B2">
        <w:rPr>
          <w:rFonts w:ascii="Times New Roman" w:hAnsi="Times New Roman" w:cs="Times New Roman"/>
          <w:sz w:val="24"/>
          <w:szCs w:val="24"/>
        </w:rPr>
        <w:t>” France also created a Parisian police force). Police forces were also enacted in the wake of the Revolutions of 1848 to help keep order and keep crime at bay</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lastRenderedPageBreak/>
        <w:t>Poorhouses in England – to give housing and employment opportunities for those who did not have them (although these were not ideal – it got people off the streets, b</w:t>
      </w:r>
      <w:r>
        <w:rPr>
          <w:rFonts w:ascii="Times New Roman" w:hAnsi="Times New Roman" w:cs="Times New Roman"/>
          <w:sz w:val="24"/>
          <w:szCs w:val="24"/>
        </w:rPr>
        <w:t>ut it broke up families and created</w:t>
      </w:r>
      <w:r w:rsidRPr="00B718B2">
        <w:rPr>
          <w:rFonts w:ascii="Times New Roman" w:hAnsi="Times New Roman" w:cs="Times New Roman"/>
          <w:sz w:val="24"/>
          <w:szCs w:val="24"/>
        </w:rPr>
        <w:t xml:space="preserve"> difficult circumstances for those who were sent there)</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There were efforts to regulate prostitution to increase safety for both women and men by creating a licensing system</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British Education Act, Ferry Laws</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Rebuilding and redesign of cities (Napoleon III and Haussmann</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Public Health Acts in Britain, France and Germany</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Housing reform – Jules Simon in France, German housing reforms</w:t>
      </w:r>
    </w:p>
    <w:p w:rsidR="00DF3B46" w:rsidRPr="000E38F8" w:rsidRDefault="00DF3B46" w:rsidP="00DF3B46">
      <w:pPr>
        <w:rPr>
          <w:rFonts w:ascii="Times New Roman" w:hAnsi="Times New Roman" w:cs="Times New Roman"/>
          <w:sz w:val="24"/>
          <w:szCs w:val="24"/>
        </w:rPr>
      </w:pPr>
    </w:p>
    <w:p w:rsidR="00DF3B46" w:rsidRPr="000E38F8" w:rsidRDefault="00DF3B46" w:rsidP="00DF3B46">
      <w:pPr>
        <w:ind w:left="360" w:hanging="360"/>
        <w:rPr>
          <w:rFonts w:ascii="Times New Roman" w:hAnsi="Times New Roman" w:cs="Times New Roman"/>
          <w:i/>
          <w:sz w:val="24"/>
          <w:szCs w:val="24"/>
        </w:rPr>
      </w:pPr>
      <w:r w:rsidRPr="000E38F8">
        <w:rPr>
          <w:rFonts w:ascii="Times New Roman" w:hAnsi="Times New Roman" w:cs="Times New Roman"/>
          <w:i/>
          <w:sz w:val="24"/>
          <w:szCs w:val="24"/>
        </w:rPr>
        <w:t>Governmental policies to address the is</w:t>
      </w:r>
      <w:r>
        <w:rPr>
          <w:rFonts w:ascii="Times New Roman" w:hAnsi="Times New Roman" w:cs="Times New Roman"/>
          <w:i/>
          <w:sz w:val="24"/>
          <w:szCs w:val="24"/>
        </w:rPr>
        <w:t>sues of industrial conditions—</w:t>
      </w:r>
      <w:r w:rsidRPr="000E38F8">
        <w:rPr>
          <w:rFonts w:ascii="Times New Roman" w:hAnsi="Times New Roman" w:cs="Times New Roman"/>
          <w:i/>
          <w:sz w:val="24"/>
          <w:szCs w:val="24"/>
        </w:rPr>
        <w:t>effective?</w:t>
      </w:r>
    </w:p>
    <w:p w:rsidR="00DF3B46" w:rsidRPr="00B718B2" w:rsidRDefault="00DF3B46" w:rsidP="00DF3B46">
      <w:pPr>
        <w:ind w:left="360" w:hanging="360"/>
        <w:rPr>
          <w:rFonts w:ascii="Times New Roman" w:hAnsi="Times New Roman" w:cs="Times New Roman"/>
          <w:sz w:val="24"/>
          <w:szCs w:val="24"/>
        </w:rPr>
      </w:pP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Although Britain’s government claimed to be more liberal, and therefore, less interventionist, they did instituted a number of important pieces of legislation aimed at broadly improving conditions in the factories that were, in general, successful – Ten Hours Act, English Factory Act, Mine Act</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In places where governments exercised more direct involvement in the actual industrialization of the country (Russia, France, Germany), governments took steps to improve the conditions in the factories – limited the work day, limited child labor, improved the working conditions</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The emergence of the early stages of a social welfare state (Germany, France, and Britain) contained some provisions for improving the overall conditions of the worker in the factories</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Germany and Britain both adopted programs of insurance for workers to address industrial concerns</w:t>
      </w:r>
      <w:r>
        <w:rPr>
          <w:rFonts w:ascii="Times New Roman" w:hAnsi="Times New Roman" w:cs="Times New Roman"/>
          <w:sz w:val="24"/>
          <w:szCs w:val="24"/>
        </w:rPr>
        <w:t>.</w:t>
      </w:r>
    </w:p>
    <w:p w:rsidR="00DF3B46" w:rsidRPr="00B718B2" w:rsidRDefault="00DF3B46" w:rsidP="00DF3B46">
      <w:pPr>
        <w:pStyle w:val="ListParagraph"/>
        <w:numPr>
          <w:ilvl w:val="0"/>
          <w:numId w:val="3"/>
        </w:numPr>
        <w:ind w:left="360"/>
        <w:contextualSpacing w:val="0"/>
        <w:rPr>
          <w:rFonts w:ascii="Times New Roman" w:hAnsi="Times New Roman" w:cs="Times New Roman"/>
          <w:sz w:val="24"/>
          <w:szCs w:val="24"/>
        </w:rPr>
      </w:pPr>
      <w:r w:rsidRPr="00B718B2">
        <w:rPr>
          <w:rFonts w:ascii="Times New Roman" w:hAnsi="Times New Roman" w:cs="Times New Roman"/>
          <w:sz w:val="24"/>
          <w:szCs w:val="24"/>
        </w:rPr>
        <w:t>Governments increasingly allow workers to join unions in order to address concerns they have with industrial conditions</w:t>
      </w:r>
      <w:r>
        <w:rPr>
          <w:rFonts w:ascii="Times New Roman" w:hAnsi="Times New Roman" w:cs="Times New Roman"/>
          <w:sz w:val="24"/>
          <w:szCs w:val="24"/>
        </w:rPr>
        <w:t>,</w:t>
      </w:r>
      <w:r w:rsidRPr="00B718B2">
        <w:rPr>
          <w:rFonts w:ascii="Times New Roman" w:hAnsi="Times New Roman" w:cs="Times New Roman"/>
          <w:sz w:val="24"/>
          <w:szCs w:val="24"/>
        </w:rPr>
        <w:t xml:space="preserve"> and workers are able to use the unions to accomplish many of their objectives</w:t>
      </w:r>
      <w:r>
        <w:rPr>
          <w:rFonts w:ascii="Times New Roman" w:hAnsi="Times New Roman" w:cs="Times New Roman"/>
          <w:sz w:val="24"/>
          <w:szCs w:val="24"/>
        </w:rPr>
        <w:t>.</w:t>
      </w:r>
    </w:p>
    <w:p w:rsidR="00DF3B46" w:rsidRPr="00B718B2" w:rsidRDefault="00DF3B46" w:rsidP="00DF3B46">
      <w:pPr>
        <w:rPr>
          <w:rFonts w:ascii="Times New Roman" w:hAnsi="Times New Roman" w:cs="Times New Roman"/>
          <w:sz w:val="24"/>
          <w:szCs w:val="24"/>
        </w:rPr>
      </w:pPr>
    </w:p>
    <w:p w:rsidR="00BE6C6F" w:rsidRDefault="00DF3B46" w:rsidP="00DF3B46">
      <w:r w:rsidRPr="00B718B2">
        <w:rPr>
          <w:rFonts w:ascii="Times New Roman" w:hAnsi="Times New Roman" w:cs="Times New Roman"/>
          <w:sz w:val="24"/>
          <w:szCs w:val="24"/>
        </w:rPr>
        <w:br w:type="page"/>
      </w:r>
    </w:p>
    <w:sectPr w:rsidR="00BE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02F2A"/>
    <w:multiLevelType w:val="hybridMultilevel"/>
    <w:tmpl w:val="E0E6711E"/>
    <w:lvl w:ilvl="0" w:tplc="6D4215A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36CE3"/>
    <w:multiLevelType w:val="hybridMultilevel"/>
    <w:tmpl w:val="CE2626A6"/>
    <w:lvl w:ilvl="0" w:tplc="5A0ACF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E5EE8"/>
    <w:multiLevelType w:val="hybridMultilevel"/>
    <w:tmpl w:val="ECBCB00C"/>
    <w:lvl w:ilvl="0" w:tplc="4D74C80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46"/>
    <w:rsid w:val="00344736"/>
    <w:rsid w:val="00BE6C6F"/>
    <w:rsid w:val="00DF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A2AB9-C350-4BB4-8518-49CD2487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46"/>
    <w:pPr>
      <w:ind w:left="720"/>
      <w:contextualSpacing/>
    </w:pPr>
  </w:style>
  <w:style w:type="paragraph" w:styleId="NoSpacing">
    <w:name w:val="No Spacing"/>
    <w:uiPriority w:val="1"/>
    <w:qFormat/>
    <w:rsid w:val="00DF3B46"/>
    <w:pPr>
      <w:spacing w:after="0" w:line="240" w:lineRule="auto"/>
    </w:pPr>
    <w:rPr>
      <w:rFonts w:ascii="Calibri" w:hAnsi="Calibri"/>
      <w:sz w:val="24"/>
    </w:rPr>
  </w:style>
  <w:style w:type="paragraph" w:styleId="NormalWeb">
    <w:name w:val="Normal (Web)"/>
    <w:basedOn w:val="Normal"/>
    <w:uiPriority w:val="99"/>
    <w:unhideWhenUsed/>
    <w:rsid w:val="00DF3B4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2</cp:revision>
  <dcterms:created xsi:type="dcterms:W3CDTF">2016-02-09T16:01:00Z</dcterms:created>
  <dcterms:modified xsi:type="dcterms:W3CDTF">2016-02-10T16:33:00Z</dcterms:modified>
</cp:coreProperties>
</file>